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B51C1F8">
      <w:pPr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bookmarkStart w:id="1" w:name="_GoBack"/>
      <w:bookmarkEnd w:id="1"/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>附件2：</w:t>
      </w:r>
    </w:p>
    <w:p w14:paraId="14BD4980">
      <w:pPr>
        <w:jc w:val="center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启动会签到表</w:t>
      </w:r>
    </w:p>
    <w:tbl>
      <w:tblPr>
        <w:tblStyle w:val="9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477"/>
        <w:gridCol w:w="1997"/>
        <w:gridCol w:w="1693"/>
        <w:gridCol w:w="2684"/>
      </w:tblGrid>
      <w:tr w14:paraId="18F08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78F9591C">
            <w:pPr>
              <w:jc w:val="center"/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7851" w:type="dxa"/>
            <w:gridSpan w:val="4"/>
            <w:noWrap w:val="0"/>
            <w:vAlign w:val="center"/>
          </w:tcPr>
          <w:p w14:paraId="44435201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7B945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06BA1E9E">
            <w:pPr>
              <w:jc w:val="center"/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申办者</w:t>
            </w:r>
          </w:p>
        </w:tc>
        <w:tc>
          <w:tcPr>
            <w:tcW w:w="7851" w:type="dxa"/>
            <w:gridSpan w:val="4"/>
            <w:noWrap w:val="0"/>
            <w:vAlign w:val="center"/>
          </w:tcPr>
          <w:p w14:paraId="05BD43DB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6E62C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42CCC5C0">
            <w:pPr>
              <w:jc w:val="center"/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机构受理号</w:t>
            </w:r>
          </w:p>
        </w:tc>
        <w:tc>
          <w:tcPr>
            <w:tcW w:w="3474" w:type="dxa"/>
            <w:gridSpan w:val="2"/>
            <w:noWrap w:val="0"/>
            <w:vAlign w:val="center"/>
          </w:tcPr>
          <w:p w14:paraId="2D693099">
            <w:pPr>
              <w:jc w:val="center"/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11AA194F">
            <w:pPr>
              <w:jc w:val="center"/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  <w:lang w:val="en-US" w:eastAsia="zh-CN" w:bidi="ar-SA"/>
              </w:rPr>
              <w:t>主要研究者</w:t>
            </w:r>
          </w:p>
        </w:tc>
        <w:tc>
          <w:tcPr>
            <w:tcW w:w="2684" w:type="dxa"/>
            <w:noWrap w:val="0"/>
            <w:vAlign w:val="center"/>
          </w:tcPr>
          <w:p w14:paraId="7151C170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4C164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25782168">
            <w:pPr>
              <w:jc w:val="center"/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会议日期</w:t>
            </w:r>
          </w:p>
        </w:tc>
        <w:tc>
          <w:tcPr>
            <w:tcW w:w="3474" w:type="dxa"/>
            <w:gridSpan w:val="2"/>
            <w:noWrap w:val="0"/>
            <w:vAlign w:val="center"/>
          </w:tcPr>
          <w:p w14:paraId="3B8F80A7">
            <w:pPr>
              <w:jc w:val="center"/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22C3CD6B">
            <w:pPr>
              <w:jc w:val="center"/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会议地点</w:t>
            </w:r>
          </w:p>
        </w:tc>
        <w:tc>
          <w:tcPr>
            <w:tcW w:w="2684" w:type="dxa"/>
            <w:noWrap w:val="0"/>
            <w:vAlign w:val="center"/>
          </w:tcPr>
          <w:p w14:paraId="38CBAE19">
            <w:pPr>
              <w:jc w:val="center"/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E169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6C75832D">
            <w:pPr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477" w:type="dxa"/>
            <w:noWrap w:val="0"/>
            <w:vAlign w:val="center"/>
          </w:tcPr>
          <w:p w14:paraId="7985C69C">
            <w:pPr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997" w:type="dxa"/>
            <w:noWrap w:val="0"/>
            <w:vAlign w:val="center"/>
          </w:tcPr>
          <w:p w14:paraId="7448F239">
            <w:pPr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/>
                <w:sz w:val="24"/>
                <w:szCs w:val="24"/>
              </w:rPr>
              <w:t>所属科室/单位</w:t>
            </w:r>
          </w:p>
        </w:tc>
        <w:tc>
          <w:tcPr>
            <w:tcW w:w="1693" w:type="dxa"/>
            <w:noWrap w:val="0"/>
            <w:vAlign w:val="center"/>
          </w:tcPr>
          <w:p w14:paraId="4718FA81">
            <w:pPr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684" w:type="dxa"/>
            <w:noWrap w:val="0"/>
            <w:vAlign w:val="center"/>
          </w:tcPr>
          <w:p w14:paraId="31ECCF98">
            <w:pPr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  <w:t>邮箱</w:t>
            </w:r>
          </w:p>
        </w:tc>
      </w:tr>
      <w:tr w14:paraId="1FCBB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5A7691B6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7AD60285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7060C525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5A02587F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684" w:type="dxa"/>
            <w:noWrap w:val="0"/>
            <w:vAlign w:val="center"/>
          </w:tcPr>
          <w:p w14:paraId="32BEF7A0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5691F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3CCE23C0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1002FF44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5189DBDF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22811B82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684" w:type="dxa"/>
            <w:noWrap w:val="0"/>
            <w:vAlign w:val="center"/>
          </w:tcPr>
          <w:p w14:paraId="49EDFFFE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67941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29CE854A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3A70C02E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7AB3F568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4D002514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684" w:type="dxa"/>
            <w:noWrap w:val="0"/>
            <w:vAlign w:val="center"/>
          </w:tcPr>
          <w:p w14:paraId="4DFC7663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77956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15451808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709A1BDA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3A399C65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71393950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684" w:type="dxa"/>
            <w:noWrap w:val="0"/>
            <w:vAlign w:val="center"/>
          </w:tcPr>
          <w:p w14:paraId="27D65F42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5604C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6EF31DD7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0D850860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6DBA4E65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1278E7EA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684" w:type="dxa"/>
            <w:noWrap w:val="0"/>
            <w:vAlign w:val="center"/>
          </w:tcPr>
          <w:p w14:paraId="74DBF96C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58FFB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5D61C0AE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6E19E85F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38D2177D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444D7AA8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684" w:type="dxa"/>
            <w:noWrap w:val="0"/>
            <w:vAlign w:val="center"/>
          </w:tcPr>
          <w:p w14:paraId="38D999EE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70EA2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37DFEC74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12744578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2DC1A3AF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14174511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684" w:type="dxa"/>
            <w:noWrap w:val="0"/>
            <w:vAlign w:val="center"/>
          </w:tcPr>
          <w:p w14:paraId="11EF633A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21730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04C3E681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438A9AAE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4A83DC9D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0C29A45B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684" w:type="dxa"/>
            <w:noWrap w:val="0"/>
            <w:vAlign w:val="center"/>
          </w:tcPr>
          <w:p w14:paraId="6E25B3B5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74BC5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7CA4D6DA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4ED68F63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4F48BCA9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2456541A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684" w:type="dxa"/>
            <w:noWrap w:val="0"/>
            <w:vAlign w:val="center"/>
          </w:tcPr>
          <w:p w14:paraId="3746A177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3A2EF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0AD108C2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6EE01467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63538FB0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5BFC0C86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684" w:type="dxa"/>
            <w:noWrap w:val="0"/>
            <w:vAlign w:val="center"/>
          </w:tcPr>
          <w:p w14:paraId="46EF8A4E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3F6F4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6B1CAC97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56EC7910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134B52E4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47668406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684" w:type="dxa"/>
            <w:noWrap w:val="0"/>
            <w:vAlign w:val="center"/>
          </w:tcPr>
          <w:p w14:paraId="24DA838E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04397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47C2340B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6D6493EA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77ACF199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0A5C1187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684" w:type="dxa"/>
            <w:noWrap w:val="0"/>
            <w:vAlign w:val="center"/>
          </w:tcPr>
          <w:p w14:paraId="46715DCD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7C771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631DFD10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06B43720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1F46249B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7C932B63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684" w:type="dxa"/>
            <w:noWrap w:val="0"/>
            <w:vAlign w:val="center"/>
          </w:tcPr>
          <w:p w14:paraId="788FB680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69893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3021EA87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4D65BE7B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7520A98B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6803EBCD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684" w:type="dxa"/>
            <w:noWrap w:val="0"/>
            <w:vAlign w:val="center"/>
          </w:tcPr>
          <w:p w14:paraId="4C3C3D6C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529C2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6A4270FA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7777E522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572413B9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542C984B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684" w:type="dxa"/>
            <w:noWrap w:val="0"/>
            <w:vAlign w:val="center"/>
          </w:tcPr>
          <w:p w14:paraId="4D3C2706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3546F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7" w:type="dxa"/>
            <w:noWrap w:val="0"/>
            <w:vAlign w:val="center"/>
          </w:tcPr>
          <w:p w14:paraId="26E98A9A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17985676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68872FBA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65F960F1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684" w:type="dxa"/>
            <w:noWrap w:val="0"/>
            <w:vAlign w:val="center"/>
          </w:tcPr>
          <w:p w14:paraId="011E9F1A">
            <w:pPr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</w:tbl>
    <w:p w14:paraId="6079DD8E">
      <w:pPr>
        <w:rPr>
          <w:rFonts w:hint="default" w:ascii="Times New Roman" w:hAnsi="Times New Roman" w:eastAsia="楷体" w:cs="Times New Roman"/>
          <w:sz w:val="18"/>
          <w:szCs w:val="1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3" w:bottom="1440" w:left="1803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7E1E9">
    <w:pP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</w:pPr>
    <w:r>
      <w:rPr>
        <w:rFonts w:hint="default" w:ascii="Times New Roman" w:hAnsi="Times New Roman" w:eastAsia="楷体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424815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36CD57">
                          <w:pPr>
                            <w:pStyle w:val="7"/>
                          </w:pPr>
                        </w:p>
                        <w:p w14:paraId="21F2F784">
                          <w:pPr>
                            <w:pStyle w:val="7"/>
                          </w:pPr>
                        </w:p>
                        <w:p w14:paraId="6962F814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33.45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E41bjvSAAAABAEAAA8AAAAAAAAAAQAgAAAA&#10;IgAAAGRycy9kb3ducmV2LnhtbFBLAQIUABQAAAAIAIdO4kC6rPuJ2AEAAKMDAAAOAAAAAAAAAAEA&#10;IAAAACEBAABkcnMvZTJvRG9jLnhtbFBLBQYAAAAABgAGAFkBAABr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A36CD57">
                    <w:pPr>
                      <w:pStyle w:val="7"/>
                    </w:pPr>
                  </w:p>
                  <w:p w14:paraId="21F2F784">
                    <w:pPr>
                      <w:pStyle w:val="7"/>
                    </w:pPr>
                  </w:p>
                  <w:p w14:paraId="6962F814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BR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YY-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JG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-SOP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(GL)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-00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3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-A.00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 xml:space="preserve">2              版本号：4.0                       </w:t>
    </w:r>
    <w:r>
      <w:rPr>
        <w:rFonts w:hint="eastAsia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生效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日期：2026.09.01</w:t>
    </w:r>
  </w:p>
  <w:p w14:paraId="30BB876E">
    <w:pPr>
      <w:pStyle w:val="2"/>
      <w:rPr>
        <w:rFonts w:hint="default" w:ascii="Times New Roman" w:hAnsi="Times New Roman" w:eastAsia="等线" w:cs="Times New Roman"/>
        <w:i w:val="0"/>
        <w:iCs w:val="0"/>
        <w:sz w:val="18"/>
        <w:szCs w:val="18"/>
        <w:u w:val="none"/>
        <w:lang w:val="en-US" w:eastAsia="zh-CN"/>
      </w:rPr>
    </w:pPr>
  </w:p>
  <w:p w14:paraId="3B75A406">
    <w:pPr>
      <w:pStyle w:val="2"/>
      <w:rPr>
        <w:rFonts w:hint="default" w:ascii="Times New Roman" w:hAnsi="Times New Roman" w:eastAsia="等线" w:cs="Times New Roman"/>
        <w:i w:val="0"/>
        <w:iCs w:val="0"/>
        <w:sz w:val="18"/>
        <w:szCs w:val="18"/>
        <w:u w:val="none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33B7E">
    <w:pPr>
      <w:pStyle w:val="7"/>
      <w:framePr w:wrap="around" w:vAnchor="text" w:hAnchor="margin" w:xAlign="right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 w14:paraId="1E4F4FBF">
    <w:pPr>
      <w:pStyle w:val="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6A03A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05403">
    <w:pPr>
      <w:pStyle w:val="8"/>
      <w:jc w:val="left"/>
    </w:pPr>
    <w:bookmarkStart w:id="0" w:name="_Hlk127886997"/>
    <w:r>
      <w:rPr>
        <w:rFonts w:hint="eastAsia" w:eastAsia="宋体"/>
        <w:lang w:eastAsia="zh-CN"/>
      </w:rPr>
      <w:drawing>
        <wp:inline distT="0" distB="0" distL="114300" distR="114300">
          <wp:extent cx="1663700" cy="540385"/>
          <wp:effectExtent l="0" t="0" r="0" b="5715"/>
          <wp:docPr id="2" name="图片 2" descr="医院新Log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医院新Logou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370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126083F4">
    <w:pPr>
      <w:pStyle w:val="8"/>
      <w:jc w:val="center"/>
      <w:rPr>
        <w:rFonts w:hint="default" w:ascii="Times New Roman" w:hAnsi="Times New Roman" w:eastAsia="楷体" w:cs="Times New Roman"/>
      </w:rPr>
    </w:pPr>
    <w:r>
      <w:rPr>
        <w:rFonts w:hint="default" w:ascii="Times New Roman" w:hAnsi="Times New Roman" w:eastAsia="楷体" w:cs="Times New Roman"/>
        <w:lang w:val="en-US" w:eastAsia="zh-CN"/>
      </w:rPr>
      <w:t>药物临床试验项目启动的SOP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2C105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954E7C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yY2VmYjczMzUyYzM5YTdlMDhmNzIwYzk2NjY3OWYifQ=="/>
  </w:docVars>
  <w:rsids>
    <w:rsidRoot w:val="00172A27"/>
    <w:rsid w:val="00075179"/>
    <w:rsid w:val="002012DF"/>
    <w:rsid w:val="002A05D6"/>
    <w:rsid w:val="00397DD2"/>
    <w:rsid w:val="004F61B7"/>
    <w:rsid w:val="0053324C"/>
    <w:rsid w:val="006E67C9"/>
    <w:rsid w:val="007A6973"/>
    <w:rsid w:val="007C4F93"/>
    <w:rsid w:val="007D0ACD"/>
    <w:rsid w:val="0080097C"/>
    <w:rsid w:val="00837AA6"/>
    <w:rsid w:val="00C57FEC"/>
    <w:rsid w:val="00CE38C2"/>
    <w:rsid w:val="00D220E8"/>
    <w:rsid w:val="00F452C5"/>
    <w:rsid w:val="00F7620F"/>
    <w:rsid w:val="01D4202A"/>
    <w:rsid w:val="09717DB6"/>
    <w:rsid w:val="0B1664AA"/>
    <w:rsid w:val="0C4960EC"/>
    <w:rsid w:val="196377F0"/>
    <w:rsid w:val="1AA55A0F"/>
    <w:rsid w:val="1C5E16C3"/>
    <w:rsid w:val="27536E85"/>
    <w:rsid w:val="277327DA"/>
    <w:rsid w:val="2B64798D"/>
    <w:rsid w:val="2D64317E"/>
    <w:rsid w:val="2FB41BE1"/>
    <w:rsid w:val="317C4EEA"/>
    <w:rsid w:val="34FF38FF"/>
    <w:rsid w:val="39D62FF1"/>
    <w:rsid w:val="40F25602"/>
    <w:rsid w:val="41601281"/>
    <w:rsid w:val="4AE53EF0"/>
    <w:rsid w:val="4C3B6274"/>
    <w:rsid w:val="4E2A3937"/>
    <w:rsid w:val="5160377D"/>
    <w:rsid w:val="52445D4D"/>
    <w:rsid w:val="552F57ED"/>
    <w:rsid w:val="56E2511B"/>
    <w:rsid w:val="588130D0"/>
    <w:rsid w:val="5A4E660B"/>
    <w:rsid w:val="5C5D0D87"/>
    <w:rsid w:val="5CC44EED"/>
    <w:rsid w:val="5F2E6A0B"/>
    <w:rsid w:val="630006BE"/>
    <w:rsid w:val="64AF6AA7"/>
    <w:rsid w:val="6635648C"/>
    <w:rsid w:val="6EEB714D"/>
    <w:rsid w:val="6F413BF1"/>
    <w:rsid w:val="70590FC3"/>
    <w:rsid w:val="70DA5537"/>
    <w:rsid w:val="71F810C1"/>
    <w:rsid w:val="759F1068"/>
    <w:rsid w:val="79F54998"/>
    <w:rsid w:val="7AF615AD"/>
    <w:rsid w:val="7B7FE731"/>
    <w:rsid w:val="7C002013"/>
    <w:rsid w:val="7F65BF46"/>
    <w:rsid w:val="7FFF7084"/>
    <w:rsid w:val="BD7F4A8C"/>
    <w:rsid w:val="E96F2A44"/>
    <w:rsid w:val="ED573C1B"/>
    <w:rsid w:val="FE7607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2"/>
    <w:qFormat/>
    <w:uiPriority w:val="0"/>
    <w:pPr>
      <w:keepNext/>
      <w:widowControl/>
      <w:spacing w:before="240" w:beforeLines="0" w:after="60" w:afterLines="0"/>
      <w:jc w:val="left"/>
      <w:outlineLvl w:val="1"/>
    </w:pPr>
    <w:rPr>
      <w:rFonts w:ascii="Cambria" w:hAnsi="Cambria" w:eastAsia="宋体"/>
      <w:b/>
      <w:bCs/>
      <w:i/>
      <w:iCs/>
      <w:sz w:val="28"/>
      <w:szCs w:val="28"/>
      <w:lang w:val="en-US" w:eastAsia="en-US" w:bidi="en-US"/>
    </w:rPr>
  </w:style>
  <w:style w:type="character" w:default="1" w:styleId="10">
    <w:name w:val="Default Paragraph Font"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Balloon Text"/>
    <w:basedOn w:val="1"/>
    <w:uiPriority w:val="0"/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11">
    <w:name w:val="page number"/>
    <w:basedOn w:val="10"/>
    <w:uiPriority w:val="0"/>
  </w:style>
  <w:style w:type="character" w:customStyle="1" w:styleId="12">
    <w:name w:val="标题 2 Char"/>
    <w:link w:val="4"/>
    <w:uiPriority w:val="0"/>
    <w:rPr>
      <w:rFonts w:ascii="Cambria" w:hAnsi="Cambria" w:eastAsia="宋体"/>
      <w:b/>
      <w:bCs/>
      <w:i/>
      <w:iCs/>
      <w:sz w:val="28"/>
      <w:szCs w:val="28"/>
      <w:lang w:val="en-US" w:eastAsia="en-US" w:bidi="en-US"/>
    </w:rPr>
  </w:style>
  <w:style w:type="character" w:customStyle="1" w:styleId="13">
    <w:name w:val="页眉 Char"/>
    <w:link w:val="8"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Administration &amp; Finance</Company>
  <Pages>1</Pages>
  <Words>52</Words>
  <Characters>52</Characters>
  <Lines>7</Lines>
  <Paragraphs>2</Paragraphs>
  <TotalTime>0</TotalTime>
  <ScaleCrop>false</ScaleCrop>
  <LinksUpToDate>false</LinksUpToDate>
  <CharactersWithSpaces>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2011-04-13T10:38:00Z</dcterms:created>
  <dc:creator>80009386</dc:creator>
  <cp:lastModifiedBy>博仁机构办</cp:lastModifiedBy>
  <cp:lastPrinted>2011-08-04T17:03:00Z</cp:lastPrinted>
  <dcterms:modified xsi:type="dcterms:W3CDTF">2026-08-26T08:36:29Z</dcterms:modified>
  <dc:title>临床试验方案审核申请表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52445C8D7A644DD7990CC71955CDFB94_13</vt:lpwstr>
  </property>
  <property fmtid="{D5CDD505-2E9C-101B-9397-08002B2CF9AE}" pid="4" name="KSOTemplateDocerSaveRecord">
    <vt:lpwstr>eyJoZGlkIjoiZjNjNWFiM2ViM2Y1ZTQ2ZDM2YzUxMzE3YmZlZWE3MTUiLCJ1c2VySWQiOiI0NDM0Mzg5MDcifQ==</vt:lpwstr>
  </property>
</Properties>
</file>