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cs="宋体"/>
          <w:kern w:val="0"/>
          <w:sz w:val="52"/>
          <w:szCs w:val="52"/>
        </w:rPr>
      </w:pPr>
      <w:bookmarkStart w:id="0" w:name="_Hlk150866961"/>
    </w:p>
    <w:p>
      <w:pPr>
        <w:widowControl/>
        <w:jc w:val="center"/>
        <w:rPr>
          <w:rFonts w:cs="宋体"/>
          <w:kern w:val="0"/>
          <w:sz w:val="52"/>
          <w:szCs w:val="52"/>
        </w:rPr>
      </w:pPr>
    </w:p>
    <w:p>
      <w:pPr>
        <w:widowControl/>
        <w:jc w:val="center"/>
        <w:rPr>
          <w:rFonts w:cs="宋体"/>
          <w:kern w:val="0"/>
          <w:sz w:val="52"/>
          <w:szCs w:val="52"/>
        </w:rPr>
      </w:pPr>
    </w:p>
    <w:p>
      <w:pPr>
        <w:widowControl/>
        <w:jc w:val="center"/>
        <w:rPr>
          <w:rFonts w:cs="宋体"/>
          <w:kern w:val="0"/>
          <w:sz w:val="52"/>
          <w:szCs w:val="52"/>
        </w:rPr>
      </w:pPr>
      <w:bookmarkStart w:id="66" w:name="_GoBack"/>
      <w:r>
        <w:rPr>
          <w:rFonts w:hint="eastAsia" w:cs="宋体"/>
          <w:kern w:val="0"/>
          <w:sz w:val="52"/>
          <w:szCs w:val="52"/>
        </w:rPr>
        <w:t>北京高博博仁医院</w:t>
      </w:r>
    </w:p>
    <w:p>
      <w:pPr>
        <w:widowControl/>
        <w:jc w:val="center"/>
        <w:rPr>
          <w:rFonts w:cs="宋体"/>
          <w:kern w:val="0"/>
          <w:sz w:val="52"/>
          <w:szCs w:val="52"/>
        </w:rPr>
      </w:pPr>
      <w:r>
        <w:rPr>
          <w:rFonts w:cs="宋体"/>
          <w:kern w:val="0"/>
          <w:sz w:val="52"/>
          <w:szCs w:val="52"/>
        </w:rPr>
        <w:t>CTMS系统操作手册</w:t>
      </w:r>
    </w:p>
    <w:bookmarkEnd w:id="66"/>
    <w:p>
      <w:pPr>
        <w:widowControl/>
        <w:jc w:val="center"/>
        <w:rPr>
          <w:rFonts w:cs="宋体"/>
          <w:kern w:val="0"/>
          <w:sz w:val="52"/>
          <w:szCs w:val="52"/>
        </w:rPr>
      </w:pPr>
    </w:p>
    <w:p>
      <w:pPr>
        <w:widowControl/>
        <w:jc w:val="center"/>
        <w:rPr>
          <w:rFonts w:cs="宋体"/>
          <w:kern w:val="0"/>
          <w:sz w:val="28"/>
          <w:szCs w:val="28"/>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4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114" w:type="dxa"/>
          </w:tcPr>
          <w:p>
            <w:pPr>
              <w:widowControl/>
              <w:rPr>
                <w:rFonts w:cs="Times New Roman"/>
                <w:kern w:val="44"/>
                <w:sz w:val="28"/>
                <w:szCs w:val="28"/>
              </w:rPr>
            </w:pPr>
            <w:r>
              <w:rPr>
                <w:rFonts w:hint="eastAsia" w:cs="Times New Roman"/>
                <w:kern w:val="44"/>
                <w:sz w:val="28"/>
                <w:szCs w:val="28"/>
              </w:rPr>
              <w:t xml:space="preserve"> </w:t>
            </w:r>
            <w:r>
              <w:rPr>
                <w:rFonts w:cs="Times New Roman"/>
                <w:kern w:val="44"/>
                <w:sz w:val="28"/>
                <w:szCs w:val="28"/>
              </w:rPr>
              <w:t xml:space="preserve"> </w:t>
            </w:r>
            <w:r>
              <w:rPr>
                <w:rFonts w:hint="eastAsia" w:cs="Times New Roman"/>
                <w:kern w:val="44"/>
                <w:sz w:val="28"/>
                <w:szCs w:val="28"/>
              </w:rPr>
              <w:t>研发公司：</w:t>
            </w:r>
          </w:p>
        </w:tc>
        <w:tc>
          <w:tcPr>
            <w:tcW w:w="4554" w:type="dxa"/>
          </w:tcPr>
          <w:p>
            <w:pPr>
              <w:widowControl/>
              <w:jc w:val="center"/>
              <w:rPr>
                <w:rFonts w:cs="Times New Roman"/>
                <w:kern w:val="44"/>
                <w:sz w:val="28"/>
                <w:szCs w:val="28"/>
              </w:rPr>
            </w:pPr>
            <w:r>
              <w:rPr>
                <w:rFonts w:hint="eastAsia" w:cs="Times New Roman"/>
                <w:kern w:val="44"/>
                <w:sz w:val="28"/>
                <w:szCs w:val="28"/>
              </w:rPr>
              <w:t>北京易启医药科技有限公司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114" w:type="dxa"/>
          </w:tcPr>
          <w:p>
            <w:pPr>
              <w:widowControl/>
              <w:rPr>
                <w:rFonts w:cs="Times New Roman"/>
                <w:kern w:val="44"/>
                <w:sz w:val="28"/>
                <w:szCs w:val="28"/>
              </w:rPr>
            </w:pPr>
            <w:r>
              <w:rPr>
                <w:rFonts w:hint="eastAsia" w:cs="Times New Roman"/>
                <w:kern w:val="44"/>
                <w:sz w:val="28"/>
                <w:szCs w:val="28"/>
              </w:rPr>
              <w:t xml:space="preserve"> </w:t>
            </w:r>
            <w:r>
              <w:rPr>
                <w:rFonts w:cs="Times New Roman"/>
                <w:kern w:val="44"/>
                <w:sz w:val="28"/>
                <w:szCs w:val="28"/>
              </w:rPr>
              <w:t xml:space="preserve"> </w:t>
            </w:r>
            <w:r>
              <w:rPr>
                <w:rFonts w:hint="eastAsia" w:cs="Times New Roman"/>
                <w:kern w:val="44"/>
                <w:sz w:val="28"/>
                <w:szCs w:val="28"/>
              </w:rPr>
              <w:t>研发部门：</w:t>
            </w:r>
          </w:p>
        </w:tc>
        <w:tc>
          <w:tcPr>
            <w:tcW w:w="4554" w:type="dxa"/>
          </w:tcPr>
          <w:p>
            <w:pPr>
              <w:widowControl/>
              <w:jc w:val="center"/>
              <w:rPr>
                <w:rFonts w:cs="Times New Roman"/>
                <w:kern w:val="44"/>
                <w:sz w:val="28"/>
                <w:szCs w:val="28"/>
              </w:rPr>
            </w:pPr>
            <w:r>
              <w:rPr>
                <w:rFonts w:cs="Times New Roman"/>
                <w:kern w:val="44"/>
                <w:sz w:val="28"/>
                <w:szCs w:val="28"/>
              </w:rPr>
              <w:t>系统平台运营部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114" w:type="dxa"/>
          </w:tcPr>
          <w:p>
            <w:pPr>
              <w:widowControl/>
              <w:rPr>
                <w:rFonts w:cs="Times New Roman"/>
                <w:kern w:val="44"/>
                <w:sz w:val="28"/>
                <w:szCs w:val="28"/>
              </w:rPr>
            </w:pPr>
            <w:r>
              <w:rPr>
                <w:rFonts w:hint="eastAsia" w:cs="Times New Roman"/>
                <w:kern w:val="44"/>
                <w:sz w:val="28"/>
                <w:szCs w:val="28"/>
              </w:rPr>
              <w:t xml:space="preserve"> </w:t>
            </w:r>
            <w:r>
              <w:rPr>
                <w:rFonts w:cs="Times New Roman"/>
                <w:kern w:val="44"/>
                <w:sz w:val="28"/>
                <w:szCs w:val="28"/>
              </w:rPr>
              <w:t xml:space="preserve"> </w:t>
            </w:r>
            <w:r>
              <w:rPr>
                <w:rFonts w:hint="eastAsia" w:cs="Times New Roman"/>
                <w:kern w:val="44"/>
                <w:sz w:val="28"/>
                <w:szCs w:val="28"/>
              </w:rPr>
              <w:t>版本号：</w:t>
            </w:r>
          </w:p>
        </w:tc>
        <w:tc>
          <w:tcPr>
            <w:tcW w:w="4554" w:type="dxa"/>
          </w:tcPr>
          <w:p>
            <w:pPr>
              <w:widowControl/>
              <w:jc w:val="center"/>
              <w:rPr>
                <w:rFonts w:cs="Times New Roman"/>
                <w:kern w:val="44"/>
                <w:sz w:val="28"/>
                <w:szCs w:val="28"/>
              </w:rPr>
            </w:pPr>
            <w:r>
              <w:rPr>
                <w:rFonts w:hint="eastAsia" w:cs="Times New Roman"/>
                <w:kern w:val="44"/>
                <w:sz w:val="28"/>
                <w:szCs w:val="28"/>
              </w:rPr>
              <w:t>V</w:t>
            </w:r>
            <w:r>
              <w:rPr>
                <w:rFonts w:cs="Times New Roman"/>
                <w:kern w:val="44"/>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2114" w:type="dxa"/>
          </w:tcPr>
          <w:p>
            <w:pPr>
              <w:widowControl/>
              <w:rPr>
                <w:rFonts w:cs="Times New Roman"/>
                <w:kern w:val="44"/>
                <w:sz w:val="28"/>
                <w:szCs w:val="28"/>
              </w:rPr>
            </w:pPr>
            <w:r>
              <w:rPr>
                <w:rFonts w:hint="eastAsia" w:cs="Times New Roman"/>
                <w:kern w:val="44"/>
                <w:sz w:val="28"/>
                <w:szCs w:val="28"/>
              </w:rPr>
              <w:t xml:space="preserve"> </w:t>
            </w:r>
            <w:r>
              <w:rPr>
                <w:rFonts w:cs="Times New Roman"/>
                <w:kern w:val="44"/>
                <w:sz w:val="28"/>
                <w:szCs w:val="28"/>
              </w:rPr>
              <w:t xml:space="preserve"> </w:t>
            </w:r>
            <w:r>
              <w:rPr>
                <w:rFonts w:hint="eastAsia" w:cs="Times New Roman"/>
                <w:kern w:val="44"/>
                <w:sz w:val="28"/>
                <w:szCs w:val="28"/>
              </w:rPr>
              <w:t>版本日期：</w:t>
            </w:r>
          </w:p>
        </w:tc>
        <w:tc>
          <w:tcPr>
            <w:tcW w:w="4554" w:type="dxa"/>
          </w:tcPr>
          <w:p>
            <w:pPr>
              <w:widowControl/>
              <w:jc w:val="center"/>
              <w:rPr>
                <w:rFonts w:cs="Times New Roman"/>
                <w:kern w:val="44"/>
                <w:sz w:val="28"/>
                <w:szCs w:val="28"/>
              </w:rPr>
            </w:pPr>
            <w:r>
              <w:rPr>
                <w:rFonts w:hint="eastAsia" w:cs="Times New Roman"/>
                <w:kern w:val="44"/>
                <w:sz w:val="28"/>
                <w:szCs w:val="28"/>
              </w:rPr>
              <w:t>2</w:t>
            </w:r>
            <w:r>
              <w:rPr>
                <w:rFonts w:cs="Times New Roman"/>
                <w:kern w:val="44"/>
                <w:sz w:val="28"/>
                <w:szCs w:val="28"/>
              </w:rPr>
              <w:t>023.11.14</w:t>
            </w:r>
          </w:p>
        </w:tc>
      </w:tr>
    </w:tbl>
    <w:p>
      <w:pPr>
        <w:widowControl/>
        <w:rPr>
          <w:rFonts w:cs="Times New Roman"/>
          <w:b/>
          <w:bCs/>
          <w:kern w:val="44"/>
        </w:rPr>
      </w:pPr>
      <w:r>
        <w:rPr>
          <w:rFonts w:cs="Times New Roman"/>
          <w:b/>
          <w:bCs/>
          <w:kern w:val="44"/>
        </w:rPr>
        <w:br w:type="page"/>
      </w:r>
    </w:p>
    <w:p>
      <w:pPr>
        <w:pStyle w:val="17"/>
        <w:jc w:val="center"/>
        <w:rPr>
          <w:b/>
          <w:bCs/>
          <w:kern w:val="44"/>
          <w:sz w:val="40"/>
          <w:szCs w:val="40"/>
        </w:rPr>
      </w:pPr>
      <w:r>
        <w:rPr>
          <w:rFonts w:hint="eastAsia"/>
          <w:b/>
          <w:bCs/>
          <w:kern w:val="44"/>
          <w:sz w:val="40"/>
          <w:szCs w:val="40"/>
        </w:rPr>
        <w:t>目录</w:t>
      </w:r>
    </w:p>
    <w:p/>
    <w:p>
      <w:pPr>
        <w:pStyle w:val="17"/>
        <w:rPr>
          <w:rFonts w:asciiTheme="minorHAnsi" w:hAnsiTheme="minorHAnsi" w:eastAsiaTheme="minorEastAsia" w:cstheme="minorBidi"/>
          <w:color w:val="auto"/>
          <w:sz w:val="21"/>
          <w:szCs w:val="22"/>
          <w14:ligatures w14:val="standardContextual"/>
        </w:rPr>
      </w:pPr>
      <w:r>
        <w:rPr>
          <w:b/>
          <w:bCs/>
          <w:kern w:val="44"/>
        </w:rPr>
        <w:fldChar w:fldCharType="begin"/>
      </w:r>
      <w:r>
        <w:rPr>
          <w:b/>
          <w:bCs/>
          <w:kern w:val="44"/>
        </w:rPr>
        <w:instrText xml:space="preserve"> TOC \o "1-4" \h \z \u </w:instrText>
      </w:r>
      <w:r>
        <w:rPr>
          <w:b/>
          <w:bCs/>
          <w:kern w:val="44"/>
        </w:rPr>
        <w:fldChar w:fldCharType="separate"/>
      </w:r>
      <w:r>
        <w:fldChar w:fldCharType="begin"/>
      </w:r>
      <w:r>
        <w:instrText xml:space="preserve"> HYPERLINK \l "_Toc150866392" </w:instrText>
      </w:r>
      <w:r>
        <w:fldChar w:fldCharType="separate"/>
      </w:r>
      <w:r>
        <w:rPr>
          <w:rStyle w:val="28"/>
        </w:rPr>
        <w:t>对外版</w:t>
      </w:r>
      <w:r>
        <w:tab/>
      </w:r>
      <w:r>
        <w:fldChar w:fldCharType="begin"/>
      </w:r>
      <w:r>
        <w:instrText xml:space="preserve"> PAGEREF _Toc150866392 \h </w:instrText>
      </w:r>
      <w:r>
        <w:fldChar w:fldCharType="separate"/>
      </w:r>
      <w:r>
        <w:t>3</w:t>
      </w:r>
      <w:r>
        <w:fldChar w:fldCharType="end"/>
      </w:r>
      <w:r>
        <w:fldChar w:fldCharType="end"/>
      </w:r>
    </w:p>
    <w:p>
      <w:pPr>
        <w:pStyle w:val="17"/>
        <w:rPr>
          <w:rFonts w:asciiTheme="minorHAnsi" w:hAnsiTheme="minorHAnsi" w:eastAsiaTheme="minorEastAsia" w:cstheme="minorBidi"/>
          <w:color w:val="auto"/>
          <w:sz w:val="21"/>
          <w:szCs w:val="22"/>
          <w14:ligatures w14:val="standardContextual"/>
        </w:rPr>
      </w:pPr>
      <w:r>
        <w:fldChar w:fldCharType="begin"/>
      </w:r>
      <w:r>
        <w:instrText xml:space="preserve"> HYPERLINK \l "_Toc150866393" </w:instrText>
      </w:r>
      <w:r>
        <w:fldChar w:fldCharType="separate"/>
      </w:r>
      <w:r>
        <w:rPr>
          <w:rStyle w:val="28"/>
        </w:rPr>
        <w:t>一、账号创建</w:t>
      </w:r>
      <w:r>
        <w:tab/>
      </w:r>
      <w:r>
        <w:fldChar w:fldCharType="begin"/>
      </w:r>
      <w:r>
        <w:instrText xml:space="preserve"> PAGEREF _Toc150866393 \h </w:instrText>
      </w:r>
      <w:r>
        <w:fldChar w:fldCharType="separate"/>
      </w:r>
      <w:r>
        <w:t>3</w:t>
      </w:r>
      <w:r>
        <w:fldChar w:fldCharType="end"/>
      </w:r>
      <w:r>
        <w:fldChar w:fldCharType="end"/>
      </w:r>
    </w:p>
    <w:p>
      <w:pPr>
        <w:pStyle w:val="17"/>
        <w:rPr>
          <w:rFonts w:asciiTheme="minorHAnsi" w:hAnsiTheme="minorHAnsi" w:eastAsiaTheme="minorEastAsia" w:cstheme="minorBidi"/>
          <w:color w:val="auto"/>
          <w:sz w:val="21"/>
          <w:szCs w:val="22"/>
          <w14:ligatures w14:val="standardContextual"/>
        </w:rPr>
      </w:pPr>
      <w:r>
        <w:fldChar w:fldCharType="begin"/>
      </w:r>
      <w:r>
        <w:instrText xml:space="preserve"> HYPERLINK \l "_Toc150866394" </w:instrText>
      </w:r>
      <w:r>
        <w:fldChar w:fldCharType="separate"/>
      </w:r>
      <w:r>
        <w:rPr>
          <w:rStyle w:val="28"/>
        </w:rPr>
        <w:t>二、系统界面介绍</w:t>
      </w:r>
      <w:r>
        <w:tab/>
      </w:r>
      <w:r>
        <w:fldChar w:fldCharType="begin"/>
      </w:r>
      <w:r>
        <w:instrText xml:space="preserve"> PAGEREF _Toc150866394 \h </w:instrText>
      </w:r>
      <w:r>
        <w:fldChar w:fldCharType="separate"/>
      </w:r>
      <w:r>
        <w:t>4</w:t>
      </w:r>
      <w:r>
        <w:fldChar w:fldCharType="end"/>
      </w:r>
      <w:r>
        <w:fldChar w:fldCharType="end"/>
      </w:r>
    </w:p>
    <w:p>
      <w:pPr>
        <w:pStyle w:val="20"/>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"_Toc150866395" </w:instrText>
      </w:r>
      <w:r>
        <w:fldChar w:fldCharType="separate"/>
      </w:r>
      <w:r>
        <w:rPr>
          <w:rStyle w:val="28"/>
        </w:rPr>
        <w:t>1.项目首页</w:t>
      </w:r>
      <w:r>
        <w:tab/>
      </w:r>
      <w:r>
        <w:fldChar w:fldCharType="begin"/>
      </w:r>
      <w:r>
        <w:instrText xml:space="preserve"> PAGEREF _Toc150866395 \h </w:instrText>
      </w:r>
      <w:r>
        <w:fldChar w:fldCharType="separate"/>
      </w:r>
      <w:r>
        <w:t>4</w:t>
      </w:r>
      <w:r>
        <w:fldChar w:fldCharType="end"/>
      </w:r>
      <w:r>
        <w:fldChar w:fldCharType="end"/>
      </w:r>
    </w:p>
    <w:p>
      <w:pPr>
        <w:pStyle w:val="20"/>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"_Toc150866396" </w:instrText>
      </w:r>
      <w:r>
        <w:fldChar w:fldCharType="separate"/>
      </w:r>
      <w:r>
        <w:rPr>
          <w:rStyle w:val="28"/>
        </w:rPr>
        <w:t>2. 我的项目</w:t>
      </w:r>
      <w:r>
        <w:tab/>
      </w:r>
      <w:r>
        <w:fldChar w:fldCharType="begin"/>
      </w:r>
      <w:r>
        <w:instrText xml:space="preserve"> PAGEREF _Toc150866396 \h </w:instrText>
      </w:r>
      <w:r>
        <w:fldChar w:fldCharType="separate"/>
      </w:r>
      <w:r>
        <w:t>5</w:t>
      </w:r>
      <w:r>
        <w:fldChar w:fldCharType="end"/>
      </w:r>
      <w:r>
        <w:fldChar w:fldCharType="end"/>
      </w:r>
    </w:p>
    <w:p>
      <w:pPr>
        <w:pStyle w:val="12"/>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"_Toc150866397" </w:instrText>
      </w:r>
      <w:r>
        <w:fldChar w:fldCharType="separate"/>
      </w:r>
      <w:r>
        <w:rPr>
          <w:rStyle w:val="28"/>
        </w:rPr>
        <w:t>2.1项目立项</w:t>
      </w:r>
      <w:r>
        <w:tab/>
      </w:r>
      <w:r>
        <w:fldChar w:fldCharType="begin"/>
      </w:r>
      <w:r>
        <w:instrText xml:space="preserve"> PAGEREF _Toc150866397 \h </w:instrText>
      </w:r>
      <w:r>
        <w:fldChar w:fldCharType="separate"/>
      </w:r>
      <w:r>
        <w:t>6</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"_Toc150866398" </w:instrText>
      </w:r>
      <w:r>
        <w:fldChar w:fldCharType="separate"/>
      </w:r>
      <w:r>
        <w:rPr>
          <w:rStyle w:val="28"/>
        </w:rPr>
        <w:t>2.1.1 表单信息-基本信息</w:t>
      </w:r>
      <w:r>
        <w:tab/>
      </w:r>
      <w:r>
        <w:fldChar w:fldCharType="begin"/>
      </w:r>
      <w:r>
        <w:instrText xml:space="preserve"> PAGEREF _Toc150866398 \h </w:instrText>
      </w:r>
      <w:r>
        <w:fldChar w:fldCharType="separate"/>
      </w:r>
      <w:r>
        <w:t>6</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"_Toc150866399" </w:instrText>
      </w:r>
      <w:r>
        <w:fldChar w:fldCharType="separate"/>
      </w:r>
      <w:r>
        <w:rPr>
          <w:rStyle w:val="28"/>
        </w:rPr>
        <w:t>2.1.2 表单信息-文件清单</w:t>
      </w:r>
      <w:r>
        <w:tab/>
      </w:r>
      <w:r>
        <w:fldChar w:fldCharType="begin"/>
      </w:r>
      <w:r>
        <w:instrText xml:space="preserve"> PAGEREF _Toc150866399 \h </w:instrText>
      </w:r>
      <w:r>
        <w:fldChar w:fldCharType="separate"/>
      </w:r>
      <w:r>
        <w:t>7</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"_Toc150866400" </w:instrText>
      </w:r>
      <w:r>
        <w:fldChar w:fldCharType="separate"/>
      </w:r>
      <w:r>
        <w:rPr>
          <w:rStyle w:val="28"/>
        </w:rPr>
        <w:t>2.1.3 表单信息-立项申请审批表</w:t>
      </w:r>
      <w:r>
        <w:tab/>
      </w:r>
      <w:r>
        <w:fldChar w:fldCharType="begin"/>
      </w:r>
      <w:r>
        <w:instrText xml:space="preserve"> PAGEREF _Toc150866400 \h </w:instrText>
      </w:r>
      <w:r>
        <w:fldChar w:fldCharType="separate"/>
      </w:r>
      <w:r>
        <w:t>8</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"_Toc150866401" </w:instrText>
      </w:r>
      <w:r>
        <w:fldChar w:fldCharType="separate"/>
      </w:r>
      <w:r>
        <w:rPr>
          <w:rStyle w:val="28"/>
        </w:rPr>
        <w:t>2.1.4 进度流程</w:t>
      </w:r>
      <w:r>
        <w:tab/>
      </w:r>
      <w:r>
        <w:fldChar w:fldCharType="begin"/>
      </w:r>
      <w:r>
        <w:instrText xml:space="preserve"> PAGEREF _Toc150866401 \h </w:instrText>
      </w:r>
      <w:r>
        <w:fldChar w:fldCharType="separate"/>
      </w:r>
      <w:r>
        <w:t>8</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"_Toc150866402" </w:instrText>
      </w:r>
      <w:r>
        <w:fldChar w:fldCharType="separate"/>
      </w:r>
      <w:r>
        <w:rPr>
          <w:rStyle w:val="28"/>
        </w:rPr>
        <w:t>2.1.5 提交记录</w:t>
      </w:r>
      <w:r>
        <w:tab/>
      </w:r>
      <w:r>
        <w:fldChar w:fldCharType="begin"/>
      </w:r>
      <w:r>
        <w:instrText xml:space="preserve"> PAGEREF _Toc150866402 \h </w:instrText>
      </w:r>
      <w:r>
        <w:fldChar w:fldCharType="separate"/>
      </w:r>
      <w:r>
        <w:t>9</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"_Toc150866403" </w:instrText>
      </w:r>
      <w:r>
        <w:fldChar w:fldCharType="separate"/>
      </w:r>
      <w:r>
        <w:rPr>
          <w:rStyle w:val="28"/>
        </w:rPr>
        <w:t>2.1.6 保存/启动流程</w:t>
      </w:r>
      <w:r>
        <w:tab/>
      </w:r>
      <w:r>
        <w:fldChar w:fldCharType="begin"/>
      </w:r>
      <w:r>
        <w:instrText xml:space="preserve"> PAGEREF _Toc150866403 \h </w:instrText>
      </w:r>
      <w:r>
        <w:fldChar w:fldCharType="separate"/>
      </w:r>
      <w:r>
        <w:t>9</w:t>
      </w:r>
      <w:r>
        <w:fldChar w:fldCharType="end"/>
      </w:r>
      <w:r>
        <w:fldChar w:fldCharType="end"/>
      </w:r>
    </w:p>
    <w:p>
      <w:pPr>
        <w:pStyle w:val="12"/>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"_Toc150866404" </w:instrText>
      </w:r>
      <w:r>
        <w:fldChar w:fldCharType="separate"/>
      </w:r>
      <w:r>
        <w:rPr>
          <w:rStyle w:val="28"/>
        </w:rPr>
        <w:t>2.2 项目首页</w:t>
      </w:r>
      <w:r>
        <w:tab/>
      </w:r>
      <w:r>
        <w:fldChar w:fldCharType="begin"/>
      </w:r>
      <w:r>
        <w:instrText xml:space="preserve"> PAGEREF _Toc150866404 \h </w:instrText>
      </w:r>
      <w:r>
        <w:fldChar w:fldCharType="separate"/>
      </w:r>
      <w:r>
        <w:t>9</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"_Toc150866405" </w:instrText>
      </w:r>
      <w:r>
        <w:fldChar w:fldCharType="separate"/>
      </w:r>
      <w:r>
        <w:rPr>
          <w:rStyle w:val="28"/>
        </w:rPr>
        <w:t>2.2.1 立项信息</w:t>
      </w:r>
      <w:r>
        <w:tab/>
      </w:r>
      <w:r>
        <w:fldChar w:fldCharType="begin"/>
      </w:r>
      <w:r>
        <w:instrText xml:space="preserve"> PAGEREF _Toc150866405 \h </w:instrText>
      </w:r>
      <w:r>
        <w:fldChar w:fldCharType="separate"/>
      </w:r>
      <w:r>
        <w:t>10</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"_Toc150866406" </w:instrText>
      </w:r>
      <w:r>
        <w:fldChar w:fldCharType="separate"/>
      </w:r>
      <w:r>
        <w:rPr>
          <w:rStyle w:val="28"/>
        </w:rPr>
        <w:t>2.2.2 基本信息</w:t>
      </w:r>
      <w:r>
        <w:tab/>
      </w:r>
      <w:r>
        <w:fldChar w:fldCharType="begin"/>
      </w:r>
      <w:r>
        <w:instrText xml:space="preserve"> PAGEREF _Toc150866406 \h </w:instrText>
      </w:r>
      <w:r>
        <w:fldChar w:fldCharType="separate"/>
      </w:r>
      <w:r>
        <w:t>10</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"_Toc150866407" </w:instrText>
      </w:r>
      <w:r>
        <w:fldChar w:fldCharType="separate"/>
      </w:r>
      <w:r>
        <w:rPr>
          <w:rStyle w:val="28"/>
        </w:rPr>
        <w:t>2.2.3 成员管理</w:t>
      </w:r>
      <w:r>
        <w:tab/>
      </w:r>
      <w:r>
        <w:fldChar w:fldCharType="begin"/>
      </w:r>
      <w:r>
        <w:instrText xml:space="preserve"> PAGEREF _Toc150866407 \h </w:instrText>
      </w:r>
      <w:r>
        <w:fldChar w:fldCharType="separate"/>
      </w:r>
      <w:r>
        <w:t>10</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"_Toc150866408" </w:instrText>
      </w:r>
      <w:r>
        <w:fldChar w:fldCharType="separate"/>
      </w:r>
      <w:r>
        <w:rPr>
          <w:rStyle w:val="28"/>
        </w:rPr>
        <w:t>2.2.3 伦理审核-伦理初审</w:t>
      </w:r>
      <w:r>
        <w:tab/>
      </w:r>
      <w:r>
        <w:fldChar w:fldCharType="begin"/>
      </w:r>
      <w:r>
        <w:instrText xml:space="preserve"> PAGEREF _Toc150866408 \h </w:instrText>
      </w:r>
      <w:r>
        <w:fldChar w:fldCharType="separate"/>
      </w:r>
      <w:r>
        <w:t>12</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"_Toc150866409" </w:instrText>
      </w:r>
      <w:r>
        <w:fldChar w:fldCharType="separate"/>
      </w:r>
      <w:r>
        <w:rPr>
          <w:rStyle w:val="28"/>
        </w:rPr>
        <w:t>2.2.4 伦理审查-再审审查</w:t>
      </w:r>
      <w:r>
        <w:tab/>
      </w:r>
      <w:r>
        <w:fldChar w:fldCharType="begin"/>
      </w:r>
      <w:r>
        <w:instrText xml:space="preserve"> PAGEREF _Toc150866409 \h </w:instrText>
      </w:r>
      <w:r>
        <w:fldChar w:fldCharType="separate"/>
      </w:r>
      <w:r>
        <w:t>14</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"_Toc150866410" </w:instrText>
      </w:r>
      <w:r>
        <w:fldChar w:fldCharType="separate"/>
      </w:r>
      <w:r>
        <w:rPr>
          <w:rStyle w:val="28"/>
        </w:rPr>
        <w:t>2.2.5 合同管理</w:t>
      </w:r>
      <w:r>
        <w:tab/>
      </w:r>
      <w:r>
        <w:fldChar w:fldCharType="begin"/>
      </w:r>
      <w:r>
        <w:instrText xml:space="preserve"> PAGEREF _Toc150866410 \h </w:instrText>
      </w:r>
      <w:r>
        <w:fldChar w:fldCharType="separate"/>
      </w:r>
      <w:r>
        <w:t>16</w:t>
      </w:r>
      <w:r>
        <w:fldChar w:fldCharType="end"/>
      </w:r>
      <w:r>
        <w:fldChar w:fldCharType="end"/>
      </w:r>
    </w:p>
    <w:p>
      <w:pPr>
        <w:pStyle w:val="18"/>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"_Toc150866411" </w:instrText>
      </w:r>
      <w:r>
        <w:fldChar w:fldCharType="separate"/>
      </w:r>
      <w:r>
        <w:rPr>
          <w:rStyle w:val="28"/>
        </w:rPr>
        <w:t>2.2.6 项目启动</w:t>
      </w:r>
      <w:r>
        <w:tab/>
      </w:r>
      <w:r>
        <w:fldChar w:fldCharType="begin"/>
      </w:r>
      <w:r>
        <w:instrText xml:space="preserve"> PAGEREF _Toc150866411 \h </w:instrText>
      </w:r>
      <w:r>
        <w:fldChar w:fldCharType="separate"/>
      </w:r>
      <w:r>
        <w:t>23</w:t>
      </w:r>
      <w:r>
        <w:fldChar w:fldCharType="end"/>
      </w:r>
      <w:r>
        <w:fldChar w:fldCharType="end"/>
      </w:r>
    </w:p>
    <w:p>
      <w:pPr>
        <w:pStyle w:val="20"/>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"_Toc150866412" </w:instrText>
      </w:r>
      <w:r>
        <w:fldChar w:fldCharType="separate"/>
      </w:r>
      <w:r>
        <w:rPr>
          <w:rStyle w:val="28"/>
        </w:rPr>
        <w:t>3.我的任务</w:t>
      </w:r>
      <w:r>
        <w:tab/>
      </w:r>
      <w:r>
        <w:fldChar w:fldCharType="begin"/>
      </w:r>
      <w:r>
        <w:instrText xml:space="preserve"> PAGEREF _Toc150866412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"_Toc150866413" </w:instrText>
      </w:r>
      <w:r>
        <w:fldChar w:fldCharType="separate"/>
      </w:r>
      <w:r>
        <w:rPr>
          <w:rStyle w:val="28"/>
        </w:rPr>
        <w:t>3.1 我的待办</w:t>
      </w:r>
      <w:r>
        <w:tab/>
      </w:r>
      <w:r>
        <w:fldChar w:fldCharType="begin"/>
      </w:r>
      <w:r>
        <w:instrText xml:space="preserve"> PAGEREF _Toc150866413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"_Toc150866414" </w:instrText>
      </w:r>
      <w:r>
        <w:fldChar w:fldCharType="separate"/>
      </w:r>
      <w:r>
        <w:rPr>
          <w:rStyle w:val="28"/>
        </w:rPr>
        <w:t>3.2 我的发起</w:t>
      </w:r>
      <w:r>
        <w:tab/>
      </w:r>
      <w:r>
        <w:fldChar w:fldCharType="begin"/>
      </w:r>
      <w:r>
        <w:instrText xml:space="preserve"> PAGEREF _Toc150866414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szCs w:val="22"/>
          <w14:ligatures w14:val="standardContextual"/>
        </w:rPr>
      </w:pPr>
      <w:r>
        <w:fldChar w:fldCharType="begin"/>
      </w:r>
      <w:r>
        <w:instrText xml:space="preserve"> HYPERLINK \l "_Toc150866415" </w:instrText>
      </w:r>
      <w:r>
        <w:fldChar w:fldCharType="separate"/>
      </w:r>
      <w:r>
        <w:rPr>
          <w:rStyle w:val="28"/>
        </w:rPr>
        <w:t>3.3 我的经办</w:t>
      </w:r>
      <w:r>
        <w:tab/>
      </w:r>
      <w:r>
        <w:fldChar w:fldCharType="begin"/>
      </w:r>
      <w:r>
        <w:instrText xml:space="preserve"> PAGEREF _Toc150866415 \h </w:instrText>
      </w:r>
      <w:r>
        <w:fldChar w:fldCharType="separate"/>
      </w:r>
      <w:r>
        <w:t>25</w:t>
      </w:r>
      <w:r>
        <w:fldChar w:fldCharType="end"/>
      </w:r>
      <w:r>
        <w:fldChar w:fldCharType="end"/>
      </w:r>
    </w:p>
    <w:p>
      <w:pPr>
        <w:widowControl/>
        <w:rPr>
          <w:rFonts w:cs="Times New Roman"/>
          <w:b/>
          <w:bCs/>
          <w:kern w:val="44"/>
        </w:rPr>
      </w:pPr>
      <w:r>
        <w:rPr>
          <w:rFonts w:cs="Times New Roman"/>
          <w:b/>
          <w:bCs/>
          <w:kern w:val="44"/>
        </w:rPr>
        <w:fldChar w:fldCharType="end"/>
      </w:r>
    </w:p>
    <w:p>
      <w:pPr>
        <w:widowControl/>
        <w:jc w:val="left"/>
        <w:rPr>
          <w:rFonts w:cs="Times New Roman"/>
          <w:b/>
          <w:bCs/>
          <w:kern w:val="44"/>
        </w:rPr>
      </w:pPr>
      <w:r>
        <w:rPr>
          <w:rFonts w:cs="Times New Roman"/>
          <w:b/>
          <w:bCs/>
          <w:kern w:val="44"/>
        </w:rPr>
        <w:br w:type="page"/>
      </w:r>
    </w:p>
    <w:p>
      <w:pPr>
        <w:widowControl/>
        <w:jc w:val="left"/>
        <w:rPr>
          <w:rFonts w:cs="Times New Roman"/>
          <w:b/>
          <w:bCs/>
          <w:kern w:val="44"/>
        </w:rPr>
      </w:pPr>
    </w:p>
    <w:p>
      <w:pPr>
        <w:pStyle w:val="2"/>
      </w:pPr>
      <w:bookmarkStart w:id="1" w:name="_Toc150866392"/>
      <w:bookmarkStart w:id="2" w:name="_Toc140132540"/>
      <w:bookmarkStart w:id="3" w:name="_Toc140134212"/>
      <w:bookmarkStart w:id="4" w:name="_Toc140067020"/>
      <w:r>
        <w:rPr>
          <w:rFonts w:hint="eastAsia"/>
        </w:rPr>
        <w:t>对外版</w:t>
      </w:r>
      <w:bookmarkEnd w:id="1"/>
      <w:bookmarkEnd w:id="2"/>
      <w:bookmarkEnd w:id="3"/>
    </w:p>
    <w:p>
      <w:pPr>
        <w:pStyle w:val="2"/>
      </w:pPr>
      <w:bookmarkStart w:id="5" w:name="_Toc140132541"/>
      <w:bookmarkStart w:id="6" w:name="_Toc140134213"/>
      <w:bookmarkStart w:id="7" w:name="_Toc150866393"/>
      <w:r>
        <w:t>一、</w:t>
      </w:r>
      <w:r>
        <w:rPr>
          <w:rFonts w:hint="eastAsia"/>
        </w:rPr>
        <w:t>账号创建</w:t>
      </w:r>
      <w:bookmarkEnd w:id="4"/>
      <w:bookmarkEnd w:id="5"/>
      <w:bookmarkEnd w:id="6"/>
      <w:bookmarkEnd w:id="7"/>
    </w:p>
    <w:p>
      <w:pPr>
        <w:spacing w:before="120" w:after="120" w:line="276" w:lineRule="auto"/>
        <w:ind w:firstLine="420" w:firstLineChars="200"/>
        <w:rPr>
          <w:rFonts w:cs="Times New Roman"/>
        </w:rPr>
      </w:pPr>
      <w:r>
        <w:rPr>
          <w:rFonts w:cs="Times New Roman"/>
        </w:rPr>
        <w:t>1</w:t>
      </w:r>
      <w:r>
        <w:rPr>
          <w:rFonts w:hint="eastAsia" w:cs="Times New Roman"/>
        </w:rPr>
        <w:t>、VPN申请：</w:t>
      </w:r>
    </w:p>
    <w:p>
      <w:pPr>
        <w:spacing w:before="120" w:after="120" w:line="276" w:lineRule="auto"/>
        <w:ind w:firstLine="420" w:firstLineChars="200"/>
        <w:rPr>
          <w:rFonts w:cs="Times New Roman"/>
        </w:rPr>
      </w:pPr>
      <w:r>
        <w:rPr>
          <w:rFonts w:hint="eastAsia" w:cs="Times New Roman"/>
        </w:rPr>
        <w:t>1.1 CRA填写VPN授权申请表（院外人员），签字递交机构办秘书。</w:t>
      </w:r>
    </w:p>
    <w:p>
      <w:pPr>
        <w:pStyle w:val="9"/>
      </w:pPr>
      <w:r>
        <w:object>
          <v:shape id="_x0000_i1025" o:spt="75" type="#_x0000_t75" style="height:65.75pt;width:72.4pt;" o:ole="t" filled="f" o:preferrelative="t" stroked="f" coordsize="21600,21600">
            <v:path/>
            <v:fill on="f" focussize="0,0"/>
            <v:stroke on="f" joinstyle="miter"/>
            <v:imagedata r:id="rId7" o:title=""/>
            <o:lock v:ext="edit" aspectratio="t"/>
            <w10:wrap type="none"/>
            <w10:anchorlock/>
          </v:shape>
          <o:OLEObject Type="Embed" ProgID="Word.Document.12" ShapeID="_x0000_i1025" DrawAspect="Icon" ObjectID="_1468075725" r:id="rId6">
            <o:LockedField>false</o:LockedField>
          </o:OLEObject>
        </w:object>
      </w:r>
    </w:p>
    <w:p>
      <w:pPr>
        <w:pStyle w:val="9"/>
        <w:numPr>
          <w:ilvl w:val="255"/>
          <w:numId w:val="0"/>
        </w:numPr>
      </w:pPr>
      <w:r>
        <w:rPr>
          <w:rFonts w:hint="eastAsia"/>
        </w:rPr>
        <w:t>1.2 机构办秘书开通后，会通知CRA。</w:t>
      </w:r>
    </w:p>
    <w:p>
      <w:pPr>
        <w:widowControl/>
        <w:ind w:left="420" w:hanging="420" w:hangingChars="200"/>
        <w:jc w:val="left"/>
      </w:pPr>
      <w:r>
        <w:rPr>
          <w:rFonts w:hint="eastAsia"/>
        </w:rPr>
        <w:t xml:space="preserve">    1.3 </w:t>
      </w:r>
      <w:r>
        <w:rPr>
          <w:rStyle w:val="44"/>
          <w:rFonts w:cs="宋体"/>
          <w:kern w:val="0"/>
          <w:sz w:val="24"/>
          <w:szCs w:val="24"/>
          <w:lang w:bidi="ar"/>
        </w:rPr>
        <w:t>浏览器输入：</w:t>
      </w:r>
      <w:r>
        <w:rPr>
          <w:rFonts w:cs="宋体"/>
          <w:kern w:val="0"/>
          <w:sz w:val="24"/>
          <w:szCs w:val="24"/>
          <w:lang w:bidi="ar"/>
        </w:rPr>
        <w:t>https://vpn.borenhospital.com:8443</w:t>
      </w:r>
      <w:r>
        <w:rPr>
          <w:rStyle w:val="44"/>
          <w:rFonts w:cs="宋体"/>
          <w:kern w:val="0"/>
          <w:sz w:val="24"/>
          <w:szCs w:val="24"/>
          <w:lang w:bidi="ar"/>
        </w:rPr>
        <w:t>下载客户端 后，安装客户端，若安装有问题，卸载安装程序，重启电脑重新安装。软件地址栏输入：</w:t>
      </w:r>
      <w:r>
        <w:fldChar w:fldCharType="begin"/>
      </w:r>
      <w:r>
        <w:instrText xml:space="preserve"> HYPERLINK "https://vpn.borenhospital.com:8443" </w:instrText>
      </w:r>
      <w:r>
        <w:fldChar w:fldCharType="separate"/>
      </w:r>
      <w:r>
        <w:rPr>
          <w:rStyle w:val="28"/>
          <w:rFonts w:cs="宋体"/>
          <w:kern w:val="0"/>
          <w:sz w:val="24"/>
          <w:szCs w:val="24"/>
          <w:lang w:bidi="ar"/>
        </w:rPr>
        <w:t>https://vpn.borenhospital.com:8443</w:t>
      </w:r>
      <w:r>
        <w:rPr>
          <w:rStyle w:val="28"/>
          <w:rFonts w:cs="宋体"/>
          <w:kern w:val="0"/>
          <w:sz w:val="24"/>
          <w:szCs w:val="24"/>
          <w:lang w:bidi="ar"/>
        </w:rPr>
        <w:fldChar w:fldCharType="end"/>
      </w:r>
      <w:r>
        <w:rPr>
          <w:rFonts w:hint="eastAsia" w:cs="宋体"/>
          <w:kern w:val="0"/>
          <w:sz w:val="24"/>
          <w:szCs w:val="24"/>
          <w:lang w:bidi="ar"/>
        </w:rPr>
        <w:t xml:space="preserve"> </w:t>
      </w:r>
      <w:r>
        <w:rPr>
          <w:rStyle w:val="44"/>
          <w:rFonts w:cs="宋体"/>
          <w:kern w:val="0"/>
          <w:sz w:val="24"/>
          <w:szCs w:val="24"/>
          <w:lang w:bidi="ar"/>
        </w:rPr>
        <w:t>账号：（手机号） 默认密码：123456</w:t>
      </w:r>
    </w:p>
    <w:p>
      <w:pPr>
        <w:pStyle w:val="9"/>
        <w:numPr>
          <w:ilvl w:val="255"/>
          <w:numId w:val="0"/>
        </w:numPr>
      </w:pPr>
    </w:p>
    <w:p>
      <w:pPr>
        <w:numPr>
          <w:ilvl w:val="255"/>
          <w:numId w:val="0"/>
        </w:numPr>
        <w:spacing w:before="120" w:after="120" w:line="276" w:lineRule="auto"/>
        <w:ind w:firstLine="420" w:firstLineChars="200"/>
        <w:rPr>
          <w:rFonts w:cs="Times New Roman"/>
        </w:rPr>
      </w:pPr>
      <w:r>
        <w:rPr>
          <w:rFonts w:hint="eastAsia" w:cs="Times New Roman"/>
        </w:rPr>
        <w:t>2、CTMS账号申请：</w:t>
      </w:r>
      <w:r>
        <w:rPr>
          <w:rFonts w:hint="eastAsia" w:cs="Times New Roman"/>
          <w:highlight w:val="green"/>
        </w:rPr>
        <w:t>（此步需要登录VPN后进行操作）</w:t>
      </w:r>
    </w:p>
    <w:p>
      <w:pPr>
        <w:numPr>
          <w:ilvl w:val="255"/>
          <w:numId w:val="0"/>
        </w:numPr>
        <w:spacing w:before="120" w:after="120" w:line="276" w:lineRule="auto"/>
        <w:ind w:firstLine="420" w:firstLineChars="200"/>
        <w:rPr>
          <w:rFonts w:cs="Times New Roman"/>
        </w:rPr>
      </w:pPr>
      <w:r>
        <w:rPr>
          <w:rFonts w:hint="eastAsia" w:cs="Times New Roman"/>
        </w:rPr>
        <w:t>2.1 C</w:t>
      </w:r>
      <w:r>
        <w:rPr>
          <w:rFonts w:cs="Times New Roman"/>
        </w:rPr>
        <w:t>RA</w:t>
      </w:r>
      <w:r>
        <w:rPr>
          <w:rFonts w:hint="eastAsia" w:cs="Times New Roman"/>
        </w:rPr>
        <w:t>向机构办发起账号申请（机构公邮bjbrgcpjg@gobroadhealthcare.com），向机构办秘书提供邮箱。</w:t>
      </w:r>
    </w:p>
    <w:p>
      <w:pPr>
        <w:numPr>
          <w:ilvl w:val="255"/>
          <w:numId w:val="0"/>
        </w:numPr>
        <w:spacing w:before="120" w:after="120" w:line="276" w:lineRule="auto"/>
        <w:ind w:firstLine="420" w:firstLineChars="200"/>
        <w:rPr>
          <w:rFonts w:cs="Times New Roman"/>
        </w:rPr>
      </w:pPr>
      <w:r>
        <w:rPr>
          <w:rFonts w:hint="eastAsia" w:cs="Times New Roman"/>
        </w:rPr>
        <w:t>2.2 机构公邮会发送邮件至开通账号的邮箱。</w:t>
      </w:r>
    </w:p>
    <w:p>
      <w:pPr>
        <w:spacing w:before="120" w:after="120" w:line="276" w:lineRule="auto"/>
        <w:ind w:firstLine="420" w:firstLineChars="200"/>
        <w:rPr>
          <w:rFonts w:cs="Times New Roman"/>
        </w:rPr>
      </w:pPr>
      <w:r>
        <w:rPr>
          <w:rFonts w:cs="Times New Roman"/>
        </w:rPr>
        <w:drawing>
          <wp:inline distT="0" distB="0" distL="0" distR="0">
            <wp:extent cx="4591050" cy="2366645"/>
            <wp:effectExtent l="0" t="0" r="0" b="0"/>
            <wp:docPr id="843792832" name="图片 843792832"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92832" name="图片 843792832" descr="图形用户界面, 文本, 应用程序, 电子邮件&#10;&#10;描述已自动生成"/>
                    <pic:cNvPicPr>
                      <a:picLocks noChangeAspect="1"/>
                    </pic:cNvPicPr>
                  </pic:nvPicPr>
                  <pic:blipFill>
                    <a:blip r:embed="rId8"/>
                    <a:stretch>
                      <a:fillRect/>
                    </a:stretch>
                  </pic:blipFill>
                  <pic:spPr>
                    <a:xfrm>
                      <a:off x="0" y="0"/>
                      <a:ext cx="4598707" cy="2370776"/>
                    </a:xfrm>
                    <a:prstGeom prst="rect">
                      <a:avLst/>
                    </a:prstGeom>
                  </pic:spPr>
                </pic:pic>
              </a:graphicData>
            </a:graphic>
          </wp:inline>
        </w:drawing>
      </w:r>
    </w:p>
    <w:p>
      <w:pPr>
        <w:spacing w:before="120" w:after="120" w:line="276" w:lineRule="auto"/>
        <w:ind w:left="420" w:leftChars="200"/>
        <w:rPr>
          <w:rFonts w:cs="Times New Roman"/>
        </w:rPr>
      </w:pPr>
      <w:r>
        <w:rPr>
          <w:rFonts w:hint="eastAsia" w:cs="Times New Roman"/>
        </w:rPr>
        <w:t>2.3 收到邮件之后，点击“CTMS系统”链接，填写信息激活账号（激活页面见下图），激活后直接登录系统。</w:t>
      </w:r>
    </w:p>
    <w:p>
      <w:pPr>
        <w:spacing w:before="120" w:after="120" w:line="276" w:lineRule="auto"/>
        <w:ind w:firstLine="420" w:firstLineChars="200"/>
        <w:rPr>
          <w:rFonts w:cs="Times New Roman"/>
        </w:rPr>
      </w:pPr>
      <w:r>
        <w:rPr>
          <w:rFonts w:cs="Times New Roman"/>
        </w:rPr>
        <w:drawing>
          <wp:inline distT="0" distB="0" distL="0" distR="0">
            <wp:extent cx="3665855" cy="2114550"/>
            <wp:effectExtent l="0" t="0" r="0" b="0"/>
            <wp:docPr id="843792833" name="图片 843792833"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92833" name="图片 843792833" descr="电脑屏幕截图&#10;&#10;描述已自动生成"/>
                    <pic:cNvPicPr>
                      <a:picLocks noChangeAspect="1"/>
                    </pic:cNvPicPr>
                  </pic:nvPicPr>
                  <pic:blipFill>
                    <a:blip r:embed="rId9"/>
                    <a:stretch>
                      <a:fillRect/>
                    </a:stretch>
                  </pic:blipFill>
                  <pic:spPr>
                    <a:xfrm>
                      <a:off x="0" y="0"/>
                      <a:ext cx="3673349" cy="2118832"/>
                    </a:xfrm>
                    <a:prstGeom prst="rect">
                      <a:avLst/>
                    </a:prstGeom>
                  </pic:spPr>
                </pic:pic>
              </a:graphicData>
            </a:graphic>
          </wp:inline>
        </w:drawing>
      </w:r>
    </w:p>
    <w:p>
      <w:pPr>
        <w:pStyle w:val="2"/>
      </w:pPr>
      <w:bookmarkStart w:id="8" w:name="_Toc140134214"/>
      <w:bookmarkStart w:id="9" w:name="_Toc150866394"/>
      <w:bookmarkStart w:id="10" w:name="_Toc140132542"/>
      <w:bookmarkStart w:id="11" w:name="_Toc140067021"/>
      <w:r>
        <w:rPr>
          <w:rFonts w:hint="eastAsia"/>
        </w:rPr>
        <w:t>二</w:t>
      </w:r>
      <w:r>
        <w:t>、系统界面介绍</w:t>
      </w:r>
      <w:bookmarkEnd w:id="8"/>
      <w:bookmarkEnd w:id="9"/>
      <w:bookmarkEnd w:id="10"/>
      <w:bookmarkEnd w:id="11"/>
    </w:p>
    <w:p>
      <w:pPr>
        <w:widowControl/>
        <w:ind w:firstLine="420"/>
        <w:jc w:val="left"/>
      </w:pPr>
      <w:r>
        <w:rPr>
          <w:rFonts w:cs="Times New Roman"/>
        </w:rPr>
        <w:t>CTMS系统网址：</w:t>
      </w:r>
      <w:r>
        <w:rPr>
          <w:rFonts w:hint="eastAsia" w:cs="宋体"/>
          <w:kern w:val="0"/>
          <w:sz w:val="24"/>
          <w:szCs w:val="24"/>
          <w:lang w:bidi="ar"/>
        </w:rPr>
        <w:t>http://192.168.100.182/</w:t>
      </w:r>
    </w:p>
    <w:p>
      <w:pPr>
        <w:spacing w:before="120" w:after="120" w:line="276" w:lineRule="auto"/>
        <w:ind w:firstLine="420" w:firstLineChars="200"/>
        <w:rPr>
          <w:rFonts w:cs="Times New Roman"/>
        </w:rPr>
      </w:pPr>
      <w:r>
        <w:rPr>
          <w:rFonts w:cs="Times New Roman"/>
        </w:rPr>
        <w:t>点击网址进入系统</w:t>
      </w:r>
      <w:r>
        <w:rPr>
          <w:rFonts w:hint="eastAsia" w:cs="Times New Roman"/>
        </w:rPr>
        <w:t>登录页面</w:t>
      </w:r>
      <w:r>
        <w:rPr>
          <w:rFonts w:cs="Times New Roman"/>
        </w:rPr>
        <w:t>，登录用户账号</w:t>
      </w:r>
      <w:r>
        <w:rPr>
          <w:rFonts w:hint="eastAsia" w:cs="Times New Roman"/>
        </w:rPr>
        <w:t>与密码</w:t>
      </w:r>
      <w:r>
        <w:rPr>
          <w:rFonts w:cs="Times New Roman"/>
        </w:rPr>
        <w:t>后进入到首页。</w:t>
      </w:r>
    </w:p>
    <w:p>
      <w:pPr>
        <w:spacing w:before="120" w:after="120" w:line="276" w:lineRule="auto"/>
        <w:ind w:left="210" w:leftChars="100" w:firstLine="210" w:firstLineChars="100"/>
        <w:rPr>
          <w:rStyle w:val="31"/>
        </w:rPr>
      </w:pPr>
      <w:r>
        <w:drawing>
          <wp:inline distT="0" distB="0" distL="0" distR="0">
            <wp:extent cx="5274310" cy="2767965"/>
            <wp:effectExtent l="0" t="0" r="2540" b="0"/>
            <wp:docPr id="198808470" name="图片 198808470"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8470" name="图片 198808470" descr="图形用户界面, 网站&#10;&#10;描述已自动生成"/>
                    <pic:cNvPicPr>
                      <a:picLocks noChangeAspect="1"/>
                    </pic:cNvPicPr>
                  </pic:nvPicPr>
                  <pic:blipFill>
                    <a:blip r:embed="rId10"/>
                    <a:stretch>
                      <a:fillRect/>
                    </a:stretch>
                  </pic:blipFill>
                  <pic:spPr>
                    <a:xfrm>
                      <a:off x="0" y="0"/>
                      <a:ext cx="5274310" cy="2767965"/>
                    </a:xfrm>
                    <a:prstGeom prst="rect">
                      <a:avLst/>
                    </a:prstGeom>
                  </pic:spPr>
                </pic:pic>
              </a:graphicData>
            </a:graphic>
          </wp:inline>
        </w:drawing>
      </w:r>
    </w:p>
    <w:p>
      <w:pPr>
        <w:pStyle w:val="3"/>
        <w:rPr>
          <w:rFonts w:cs="Times New Roman"/>
        </w:rPr>
      </w:pPr>
      <w:bookmarkStart w:id="12" w:name="_Toc140067022"/>
      <w:bookmarkStart w:id="13" w:name="_Toc150866395"/>
      <w:bookmarkStart w:id="14" w:name="_Toc140134215"/>
      <w:bookmarkStart w:id="15" w:name="_Toc140132543"/>
      <w:r>
        <w:rPr>
          <w:rStyle w:val="31"/>
          <w:rFonts w:hint="eastAsia"/>
          <w:b/>
          <w:bCs/>
          <w:szCs w:val="21"/>
        </w:rPr>
        <w:t>1</w:t>
      </w:r>
      <w:r>
        <w:rPr>
          <w:rStyle w:val="31"/>
          <w:b/>
          <w:bCs/>
          <w:szCs w:val="21"/>
        </w:rPr>
        <w:t>.</w:t>
      </w:r>
      <w:r>
        <w:rPr>
          <w:rStyle w:val="31"/>
          <w:rFonts w:hint="eastAsia"/>
          <w:b/>
          <w:bCs/>
          <w:szCs w:val="21"/>
        </w:rPr>
        <w:t>项目首页</w:t>
      </w:r>
      <w:bookmarkEnd w:id="12"/>
      <w:bookmarkEnd w:id="13"/>
      <w:bookmarkEnd w:id="14"/>
      <w:bookmarkEnd w:id="15"/>
    </w:p>
    <w:p>
      <w:pPr>
        <w:ind w:firstLine="360"/>
      </w:pPr>
      <w:r>
        <w:rPr>
          <w:rFonts w:hint="eastAsia"/>
        </w:rPr>
        <w:t>登录后进入系统首页。</w:t>
      </w:r>
    </w:p>
    <w:p>
      <w:pPr>
        <w:spacing w:before="120" w:after="120" w:line="276" w:lineRule="auto"/>
        <w:ind w:firstLine="420" w:firstLineChars="200"/>
        <w:jc w:val="center"/>
        <w:rPr>
          <w:rFonts w:cs="Times New Roman"/>
        </w:rPr>
      </w:pPr>
      <w:r>
        <w:drawing>
          <wp:inline distT="0" distB="0" distL="0" distR="0">
            <wp:extent cx="4712335" cy="2312035"/>
            <wp:effectExtent l="0" t="0" r="0" b="0"/>
            <wp:docPr id="2100888626"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88626" name="图片 1" descr="图形用户界面, 文本, 应用程序, 电子邮件&#10;&#10;描述已自动生成"/>
                    <pic:cNvPicPr>
                      <a:picLocks noChangeAspect="1"/>
                    </pic:cNvPicPr>
                  </pic:nvPicPr>
                  <pic:blipFill>
                    <a:blip r:embed="rId11"/>
                    <a:stretch>
                      <a:fillRect/>
                    </a:stretch>
                  </pic:blipFill>
                  <pic:spPr>
                    <a:xfrm>
                      <a:off x="0" y="0"/>
                      <a:ext cx="4713727" cy="2313165"/>
                    </a:xfrm>
                    <a:prstGeom prst="rect">
                      <a:avLst/>
                    </a:prstGeom>
                  </pic:spPr>
                </pic:pic>
              </a:graphicData>
            </a:graphic>
          </wp:inline>
        </w:drawing>
      </w:r>
    </w:p>
    <w:p>
      <w:pPr>
        <w:spacing w:before="120" w:after="120" w:line="276" w:lineRule="auto"/>
        <w:ind w:firstLine="420" w:firstLineChars="200"/>
        <w:rPr>
          <w:rFonts w:cs="Times New Roman"/>
        </w:rPr>
      </w:pPr>
      <w:r>
        <w:rPr>
          <w:rFonts w:cs="Times New Roman"/>
        </w:rPr>
        <w:t>红框：页面左侧为工具栏点击可进入对应页面。</w:t>
      </w:r>
    </w:p>
    <w:p>
      <w:pPr>
        <w:spacing w:before="120" w:after="120" w:line="276" w:lineRule="auto"/>
        <w:ind w:firstLine="420" w:firstLineChars="200"/>
        <w:rPr>
          <w:rFonts w:cs="Times New Roman"/>
        </w:rPr>
      </w:pPr>
      <w:r>
        <w:rPr>
          <w:rFonts w:cs="Times New Roman"/>
        </w:rPr>
        <w:t>黄框：最近项目显示近期处理的已完成的项目。</w:t>
      </w:r>
    </w:p>
    <w:p>
      <w:pPr>
        <w:spacing w:before="120" w:after="120" w:line="276" w:lineRule="auto"/>
        <w:ind w:firstLine="420" w:firstLineChars="200"/>
        <w:rPr>
          <w:rFonts w:cs="Times New Roman"/>
        </w:rPr>
      </w:pPr>
      <w:bookmarkStart w:id="16" w:name="_Hlk150867266"/>
      <w:r>
        <w:rPr>
          <w:rFonts w:cs="Times New Roman"/>
        </w:rPr>
        <w:t>绿框：点击【我的待办】查看需要办理的项目。点击【我的发起】查看所有由当前账号发起的项目。点击【我的经办】查看由当前账号处理过的所有项目及对应节点。</w:t>
      </w:r>
    </w:p>
    <w:p>
      <w:pPr>
        <w:spacing w:before="120" w:after="120" w:line="276" w:lineRule="auto"/>
        <w:ind w:firstLine="420" w:firstLineChars="200"/>
        <w:rPr>
          <w:rFonts w:cs="Times New Roman"/>
        </w:rPr>
      </w:pPr>
      <w:r>
        <w:rPr>
          <w:rFonts w:cs="Times New Roman"/>
        </w:rPr>
        <w:t>蓝框：点击后可以选择修改密码或退出登录。点击【修改密码】弹出修改密码弹窗，根绝页面内容进行更改。</w:t>
      </w:r>
      <w:r>
        <w:rPr>
          <w:rFonts w:hint="eastAsia" w:cs="Times New Roman"/>
        </w:rPr>
        <w:t>点击【个人简历】可修改个人简历。</w:t>
      </w:r>
      <w:r>
        <w:rPr>
          <w:rFonts w:cs="Times New Roman"/>
        </w:rPr>
        <w:t>点击【退出登录】返回</w:t>
      </w:r>
      <w:r>
        <w:rPr>
          <w:rFonts w:hint="eastAsia" w:cs="Times New Roman"/>
        </w:rPr>
        <w:t>登录</w:t>
      </w:r>
      <w:r>
        <w:rPr>
          <w:rFonts w:cs="Times New Roman"/>
        </w:rPr>
        <w:t>页面。</w:t>
      </w:r>
    </w:p>
    <w:p>
      <w:pPr>
        <w:spacing w:before="120" w:after="120" w:line="276" w:lineRule="auto"/>
        <w:ind w:firstLine="420" w:firstLineChars="200"/>
        <w:rPr>
          <w:rFonts w:cs="Times New Roman"/>
        </w:rPr>
      </w:pPr>
      <w:r>
        <w:rPr>
          <w:rFonts w:cs="Times New Roman"/>
        </w:rPr>
        <w:t>黑框：可以设置显示条数，也可以点击跳转页面，可以直接输入对应页面后跳转。</w:t>
      </w:r>
    </w:p>
    <w:p>
      <w:pPr>
        <w:pStyle w:val="4"/>
      </w:pPr>
      <w:bookmarkStart w:id="17" w:name="_Toc150867183"/>
      <w:r>
        <w:rPr>
          <w:rFonts w:hint="eastAsia"/>
        </w:rPr>
        <w:t>1</w:t>
      </w:r>
      <w:r>
        <w:t xml:space="preserve">.1.1 </w:t>
      </w:r>
      <w:r>
        <w:rPr>
          <w:rFonts w:hint="eastAsia"/>
        </w:rPr>
        <w:t>修改个人简历</w:t>
      </w:r>
      <w:bookmarkEnd w:id="17"/>
    </w:p>
    <w:p>
      <w:r>
        <w:tab/>
      </w:r>
      <w:r>
        <w:rPr>
          <w:rFonts w:hint="eastAsia"/>
        </w:rPr>
        <w:t>点击右上角头像，再点击个人简历，即可进入个人简历界面。各子页面中，可点击</w:t>
      </w:r>
      <w:r>
        <w:drawing>
          <wp:inline distT="0" distB="0" distL="0" distR="0">
            <wp:extent cx="281940" cy="257175"/>
            <wp:effectExtent l="0" t="0" r="3810" b="9525"/>
            <wp:docPr id="577607918" name="图片 57760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07918" name="图片 577607918"/>
                    <pic:cNvPicPr>
                      <a:picLocks noChangeAspect="1"/>
                    </pic:cNvPicPr>
                  </pic:nvPicPr>
                  <pic:blipFill>
                    <a:blip r:embed="rId12"/>
                    <a:stretch>
                      <a:fillRect/>
                    </a:stretch>
                  </pic:blipFill>
                  <pic:spPr>
                    <a:xfrm>
                      <a:off x="0" y="0"/>
                      <a:ext cx="286631" cy="261707"/>
                    </a:xfrm>
                    <a:prstGeom prst="rect">
                      <a:avLst/>
                    </a:prstGeom>
                  </pic:spPr>
                </pic:pic>
              </a:graphicData>
            </a:graphic>
          </wp:inline>
        </w:drawing>
      </w:r>
      <w:r>
        <w:rPr>
          <w:rFonts w:hint="eastAsia"/>
        </w:rPr>
        <w:t>可编辑现有经历，点击</w:t>
      </w:r>
      <w:r>
        <w:drawing>
          <wp:inline distT="0" distB="0" distL="0" distR="0">
            <wp:extent cx="274320" cy="287020"/>
            <wp:effectExtent l="0" t="0" r="0" b="0"/>
            <wp:docPr id="132112476" name="图片 13211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2476" name="图片 132112476"/>
                    <pic:cNvPicPr>
                      <a:picLocks noChangeAspect="1"/>
                    </pic:cNvPicPr>
                  </pic:nvPicPr>
                  <pic:blipFill>
                    <a:blip r:embed="rId13"/>
                    <a:stretch>
                      <a:fillRect/>
                    </a:stretch>
                  </pic:blipFill>
                  <pic:spPr>
                    <a:xfrm>
                      <a:off x="0" y="0"/>
                      <a:ext cx="281811" cy="294621"/>
                    </a:xfrm>
                    <a:prstGeom prst="rect">
                      <a:avLst/>
                    </a:prstGeom>
                  </pic:spPr>
                </pic:pic>
              </a:graphicData>
            </a:graphic>
          </wp:inline>
        </w:drawing>
      </w:r>
      <w:r>
        <w:rPr>
          <w:rFonts w:hint="eastAsia"/>
        </w:rPr>
        <w:t>可下载，点击</w:t>
      </w:r>
      <w:r>
        <w:drawing>
          <wp:inline distT="0" distB="0" distL="0" distR="0">
            <wp:extent cx="291465" cy="273050"/>
            <wp:effectExtent l="0" t="0" r="0" b="0"/>
            <wp:docPr id="548198830" name="图片 54819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98830" name="图片 548198830"/>
                    <pic:cNvPicPr>
                      <a:picLocks noChangeAspect="1"/>
                    </pic:cNvPicPr>
                  </pic:nvPicPr>
                  <pic:blipFill>
                    <a:blip r:embed="rId14"/>
                    <a:stretch>
                      <a:fillRect/>
                    </a:stretch>
                  </pic:blipFill>
                  <pic:spPr>
                    <a:xfrm>
                      <a:off x="0" y="0"/>
                      <a:ext cx="295443" cy="276585"/>
                    </a:xfrm>
                    <a:prstGeom prst="rect">
                      <a:avLst/>
                    </a:prstGeom>
                  </pic:spPr>
                </pic:pic>
              </a:graphicData>
            </a:graphic>
          </wp:inline>
        </w:drawing>
      </w:r>
      <w:r>
        <w:rPr>
          <w:rFonts w:hint="eastAsia"/>
        </w:rPr>
        <w:t>可删除此经历。点击【新增】可增加新经历。</w:t>
      </w:r>
    </w:p>
    <w:p>
      <w:r>
        <w:drawing>
          <wp:inline distT="0" distB="0" distL="0" distR="0">
            <wp:extent cx="5274310" cy="2664460"/>
            <wp:effectExtent l="0" t="0" r="2540" b="2540"/>
            <wp:docPr id="48258482"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8482" name="图片 1" descr="图形用户界面, 应用程序, 表格, Excel&#10;&#10;描述已自动生成"/>
                    <pic:cNvPicPr>
                      <a:picLocks noChangeAspect="1"/>
                    </pic:cNvPicPr>
                  </pic:nvPicPr>
                  <pic:blipFill>
                    <a:blip r:embed="rId15"/>
                    <a:stretch>
                      <a:fillRect/>
                    </a:stretch>
                  </pic:blipFill>
                  <pic:spPr>
                    <a:xfrm>
                      <a:off x="0" y="0"/>
                      <a:ext cx="5274310" cy="2664460"/>
                    </a:xfrm>
                    <a:prstGeom prst="rect">
                      <a:avLst/>
                    </a:prstGeom>
                  </pic:spPr>
                </pic:pic>
              </a:graphicData>
            </a:graphic>
          </wp:inline>
        </w:drawing>
      </w:r>
    </w:p>
    <w:p>
      <w:r>
        <w:tab/>
      </w:r>
      <w:r>
        <w:rPr>
          <w:rFonts w:hint="eastAsia"/>
        </w:rPr>
        <w:t>点击【个人资料】可填写个人基本信息，填写完成后，点击【保存】即可保存填写完成信息，点击【重置】可将基本信息重置为上次点击保存时的状态。系统会自动抓取部门名称，且无法更改。</w:t>
      </w:r>
    </w:p>
    <w:p>
      <w:r>
        <w:drawing>
          <wp:inline distT="0" distB="0" distL="0" distR="0">
            <wp:extent cx="5274310" cy="2664460"/>
            <wp:effectExtent l="0" t="0" r="2540" b="2540"/>
            <wp:docPr id="1778690580"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90580" name="图片 1" descr="图形用户界面, 文本, 应用程序, 电子邮件&#10;&#10;描述已自动生成"/>
                    <pic:cNvPicPr>
                      <a:picLocks noChangeAspect="1"/>
                    </pic:cNvPicPr>
                  </pic:nvPicPr>
                  <pic:blipFill>
                    <a:blip r:embed="rId16"/>
                    <a:stretch>
                      <a:fillRect/>
                    </a:stretch>
                  </pic:blipFill>
                  <pic:spPr>
                    <a:xfrm>
                      <a:off x="0" y="0"/>
                      <a:ext cx="5274310" cy="2664460"/>
                    </a:xfrm>
                    <a:prstGeom prst="rect">
                      <a:avLst/>
                    </a:prstGeom>
                  </pic:spPr>
                </pic:pic>
              </a:graphicData>
            </a:graphic>
          </wp:inline>
        </w:drawing>
      </w:r>
    </w:p>
    <w:p>
      <w:r>
        <w:tab/>
      </w:r>
      <w:r>
        <w:rPr>
          <w:rFonts w:hint="eastAsia"/>
        </w:rPr>
        <w:t>在【医疗证书】页面中，用户可新增与编辑医疗证书（执业证书、职称证书、其他）。</w:t>
      </w:r>
    </w:p>
    <w:p>
      <w:r>
        <w:tab/>
      </w:r>
      <w:r>
        <w:rPr>
          <w:rFonts w:hint="eastAsia"/>
        </w:rPr>
        <w:t>在【</w:t>
      </w:r>
      <w:r>
        <w:t>GCP</w:t>
      </w:r>
      <w:r>
        <w:rPr>
          <w:rFonts w:hint="eastAsia"/>
        </w:rPr>
        <w:t>培训经历】页面中，用户可新增与编辑G</w:t>
      </w:r>
      <w:r>
        <w:t>CP</w:t>
      </w:r>
      <w:r>
        <w:rPr>
          <w:rFonts w:hint="eastAsia"/>
        </w:rPr>
        <w:t>培训经历（国家级、院外、院内）及上传G</w:t>
      </w:r>
      <w:r>
        <w:t>CP</w:t>
      </w:r>
      <w:r>
        <w:rPr>
          <w:rFonts w:hint="eastAsia"/>
        </w:rPr>
        <w:t>证书。</w:t>
      </w:r>
    </w:p>
    <w:p>
      <w:r>
        <w:tab/>
      </w:r>
      <w:r>
        <w:rPr>
          <w:rFonts w:hint="eastAsia"/>
        </w:rPr>
        <w:t>填写完成后，简历预览页面中可查看已填写的信息，点击蓝字证书部分可进项下载。</w:t>
      </w:r>
    </w:p>
    <w:p>
      <w:r>
        <w:drawing>
          <wp:inline distT="0" distB="0" distL="0" distR="0">
            <wp:extent cx="5274310" cy="2664460"/>
            <wp:effectExtent l="0" t="0" r="2540" b="2540"/>
            <wp:docPr id="1035925068" name="图片 1" descr="图形用户界面, 文本,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25068" name="图片 1" descr="图形用户界面, 文本, 应用程序, 表格, Excel&#10;&#10;描述已自动生成"/>
                    <pic:cNvPicPr>
                      <a:picLocks noChangeAspect="1"/>
                    </pic:cNvPicPr>
                  </pic:nvPicPr>
                  <pic:blipFill>
                    <a:blip r:embed="rId17"/>
                    <a:stretch>
                      <a:fillRect/>
                    </a:stretch>
                  </pic:blipFill>
                  <pic:spPr>
                    <a:xfrm>
                      <a:off x="0" y="0"/>
                      <a:ext cx="5274310" cy="2664460"/>
                    </a:xfrm>
                    <a:prstGeom prst="rect">
                      <a:avLst/>
                    </a:prstGeom>
                  </pic:spPr>
                </pic:pic>
              </a:graphicData>
            </a:graphic>
          </wp:inline>
        </w:drawing>
      </w:r>
    </w:p>
    <w:p>
      <w:r>
        <w:tab/>
      </w:r>
      <w:r>
        <w:rPr>
          <w:rFonts w:hint="eastAsia"/>
        </w:rPr>
        <w:t>点击页面右上方【下载简历】可下载系统生成的P</w:t>
      </w:r>
      <w:r>
        <w:t>DF</w:t>
      </w:r>
      <w:r>
        <w:rPr>
          <w:rFonts w:hint="eastAsia"/>
        </w:rPr>
        <w:t>版本简历。</w:t>
      </w:r>
    </w:p>
    <w:p>
      <w:r>
        <w:drawing>
          <wp:inline distT="0" distB="0" distL="0" distR="0">
            <wp:extent cx="5274310" cy="2664460"/>
            <wp:effectExtent l="0" t="0" r="2540" b="2540"/>
            <wp:docPr id="1559144150"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44150" name="图片 1" descr="图形用户界面, 应用程序&#10;&#10;描述已自动生成"/>
                    <pic:cNvPicPr>
                      <a:picLocks noChangeAspect="1"/>
                    </pic:cNvPicPr>
                  </pic:nvPicPr>
                  <pic:blipFill>
                    <a:blip r:embed="rId18"/>
                    <a:stretch>
                      <a:fillRect/>
                    </a:stretch>
                  </pic:blipFill>
                  <pic:spPr>
                    <a:xfrm>
                      <a:off x="0" y="0"/>
                      <a:ext cx="5274310" cy="2664460"/>
                    </a:xfrm>
                    <a:prstGeom prst="rect">
                      <a:avLst/>
                    </a:prstGeom>
                  </pic:spPr>
                </pic:pic>
              </a:graphicData>
            </a:graphic>
          </wp:inline>
        </w:drawing>
      </w:r>
    </w:p>
    <w:p>
      <w:r>
        <w:tab/>
      </w:r>
      <w:r>
        <w:rPr>
          <w:rFonts w:hint="eastAsia"/>
        </w:rPr>
        <w:t>点击页面右上方【签名简历】可上传签名简历或预览/下载/删除已上传的签名简历。</w:t>
      </w:r>
    </w:p>
    <w:bookmarkEnd w:id="16"/>
    <w:p>
      <w:pPr>
        <w:rPr>
          <w:rFonts w:hint="eastAsia"/>
          <w:b/>
          <w:bCs/>
        </w:rPr>
      </w:pPr>
      <w:r>
        <w:drawing>
          <wp:inline distT="0" distB="0" distL="0" distR="0">
            <wp:extent cx="3286125" cy="1833245"/>
            <wp:effectExtent l="0" t="0" r="0" b="0"/>
            <wp:docPr id="89548805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88056" name="图片 1" descr="图形用户界面, 应用程序&#10;&#10;描述已自动生成"/>
                    <pic:cNvPicPr>
                      <a:picLocks noChangeAspect="1"/>
                    </pic:cNvPicPr>
                  </pic:nvPicPr>
                  <pic:blipFill>
                    <a:blip r:embed="rId19"/>
                    <a:stretch>
                      <a:fillRect/>
                    </a:stretch>
                  </pic:blipFill>
                  <pic:spPr>
                    <a:xfrm>
                      <a:off x="0" y="0"/>
                      <a:ext cx="3289613" cy="1835509"/>
                    </a:xfrm>
                    <a:prstGeom prst="rect">
                      <a:avLst/>
                    </a:prstGeom>
                  </pic:spPr>
                </pic:pic>
              </a:graphicData>
            </a:graphic>
          </wp:inline>
        </w:drawing>
      </w:r>
    </w:p>
    <w:p>
      <w:pPr>
        <w:pStyle w:val="3"/>
      </w:pPr>
      <w:bookmarkStart w:id="18" w:name="_Toc140067023"/>
      <w:bookmarkStart w:id="19" w:name="_Toc140132544"/>
      <w:bookmarkStart w:id="20" w:name="_Toc140134216"/>
      <w:bookmarkStart w:id="21" w:name="_Toc150866396"/>
      <w:r>
        <w:t>2. 我的项目</w:t>
      </w:r>
      <w:bookmarkEnd w:id="18"/>
      <w:bookmarkEnd w:id="19"/>
      <w:bookmarkEnd w:id="20"/>
      <w:bookmarkEnd w:id="21"/>
    </w:p>
    <w:p>
      <w:pPr>
        <w:pStyle w:val="35"/>
        <w:spacing w:line="276" w:lineRule="auto"/>
        <w:rPr>
          <w:rFonts w:cs="Times New Roman"/>
        </w:rPr>
      </w:pPr>
      <w:r>
        <w:rPr>
          <w:rFonts w:cs="Times New Roman"/>
        </w:rPr>
        <w:t>点击【我的项目】，进入对应页面。进入后页面显示如下图所示。</w:t>
      </w:r>
    </w:p>
    <w:p>
      <w:pPr>
        <w:spacing w:before="120" w:after="120" w:line="276" w:lineRule="auto"/>
        <w:ind w:firstLine="420" w:firstLineChars="200"/>
        <w:jc w:val="center"/>
        <w:rPr>
          <w:rFonts w:cs="Times New Roman"/>
        </w:rPr>
      </w:pPr>
      <w:r>
        <w:drawing>
          <wp:inline distT="0" distB="0" distL="0" distR="0">
            <wp:extent cx="5046345" cy="2476500"/>
            <wp:effectExtent l="0" t="0" r="1905" b="0"/>
            <wp:docPr id="22017935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79356" name="图片 1" descr="图形用户界面, 应用程序&#10;&#10;描述已自动生成"/>
                    <pic:cNvPicPr>
                      <a:picLocks noChangeAspect="1"/>
                    </pic:cNvPicPr>
                  </pic:nvPicPr>
                  <pic:blipFill>
                    <a:blip r:embed="rId20"/>
                    <a:stretch>
                      <a:fillRect/>
                    </a:stretch>
                  </pic:blipFill>
                  <pic:spPr>
                    <a:xfrm>
                      <a:off x="0" y="0"/>
                      <a:ext cx="5052141" cy="2479235"/>
                    </a:xfrm>
                    <a:prstGeom prst="rect">
                      <a:avLst/>
                    </a:prstGeom>
                  </pic:spPr>
                </pic:pic>
              </a:graphicData>
            </a:graphic>
          </wp:inline>
        </w:drawing>
      </w:r>
    </w:p>
    <w:p>
      <w:pPr>
        <w:pStyle w:val="35"/>
        <w:spacing w:line="276" w:lineRule="auto"/>
        <w:ind w:left="357"/>
        <w:rPr>
          <w:rFonts w:cs="Times New Roman"/>
        </w:rPr>
      </w:pPr>
      <w:r>
        <w:rPr>
          <w:rFonts w:cs="Times New Roman"/>
        </w:rPr>
        <w:t>红框：项目搜索功能，输入内容后点击【查询】，可显示对应内容，该搜索支持模糊搜索。点击【重置】后，搜索框中内容清空，下方显示为全部项目。</w:t>
      </w:r>
    </w:p>
    <w:p>
      <w:pPr>
        <w:pStyle w:val="35"/>
        <w:spacing w:line="276" w:lineRule="auto"/>
        <w:ind w:left="357"/>
        <w:rPr>
          <w:rFonts w:cs="Times New Roman"/>
        </w:rPr>
      </w:pPr>
      <w:r>
        <w:rPr>
          <w:rFonts w:cs="Times New Roman"/>
        </w:rPr>
        <w:t>黄框：项目立项功能，点击【项目立项】开始项目立项流程。</w:t>
      </w:r>
    </w:p>
    <w:p>
      <w:pPr>
        <w:pStyle w:val="35"/>
        <w:spacing w:line="276" w:lineRule="auto"/>
        <w:ind w:left="357"/>
        <w:rPr>
          <w:rFonts w:cs="Times New Roman"/>
        </w:rPr>
      </w:pPr>
      <w:r>
        <w:rPr>
          <w:rFonts w:cs="Times New Roman"/>
        </w:rPr>
        <w:t>绿框：点击</w:t>
      </w:r>
      <w:r>
        <w:rPr>
          <w:rFonts w:cs="Times New Roman"/>
        </w:rPr>
        <w:drawing>
          <wp:inline distT="0" distB="0" distL="0" distR="0">
            <wp:extent cx="164465" cy="164465"/>
            <wp:effectExtent l="0" t="0" r="6985" b="6985"/>
            <wp:docPr id="2043601741" name="图片 204360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01741" name="图片 2043601741"/>
                    <pic:cNvPicPr>
                      <a:picLocks noChangeAspect="1"/>
                    </pic:cNvPicPr>
                  </pic:nvPicPr>
                  <pic:blipFill>
                    <a:blip r:embed="rId21"/>
                    <a:stretch>
                      <a:fillRect/>
                    </a:stretch>
                  </pic:blipFill>
                  <pic:spPr>
                    <a:xfrm>
                      <a:off x="0" y="0"/>
                      <a:ext cx="166029" cy="166029"/>
                    </a:xfrm>
                    <a:prstGeom prst="rect">
                      <a:avLst/>
                    </a:prstGeom>
                  </pic:spPr>
                </pic:pic>
              </a:graphicData>
            </a:graphic>
          </wp:inline>
        </w:drawing>
      </w:r>
      <w:r>
        <w:rPr>
          <w:rFonts w:cs="Times New Roman"/>
        </w:rPr>
        <w:t>后，进入项目首页。</w:t>
      </w:r>
    </w:p>
    <w:p>
      <w:pPr>
        <w:pStyle w:val="4"/>
      </w:pPr>
      <w:bookmarkStart w:id="22" w:name="_Toc140132545"/>
      <w:bookmarkStart w:id="23" w:name="_Toc150866397"/>
      <w:bookmarkStart w:id="24" w:name="_Toc140134217"/>
      <w:bookmarkStart w:id="25" w:name="_Toc140067024"/>
      <w:r>
        <w:t>2.1</w:t>
      </w:r>
      <w:r>
        <w:rPr>
          <w:rFonts w:hint="eastAsia"/>
        </w:rPr>
        <w:t>项目立项</w:t>
      </w:r>
      <w:bookmarkEnd w:id="22"/>
      <w:bookmarkEnd w:id="23"/>
      <w:bookmarkEnd w:id="24"/>
      <w:bookmarkEnd w:id="25"/>
    </w:p>
    <w:p>
      <w:pPr>
        <w:jc w:val="center"/>
      </w:pPr>
      <w:r>
        <w:drawing>
          <wp:inline distT="0" distB="0" distL="0" distR="0">
            <wp:extent cx="5274310" cy="2588260"/>
            <wp:effectExtent l="0" t="0" r="2540" b="2540"/>
            <wp:docPr id="1208785892"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85892" name="图片 1" descr="图形用户界面, 文本, 应用程序, 电子邮件&#10;&#10;描述已自动生成"/>
                    <pic:cNvPicPr>
                      <a:picLocks noChangeAspect="1"/>
                    </pic:cNvPicPr>
                  </pic:nvPicPr>
                  <pic:blipFill>
                    <a:blip r:embed="rId22"/>
                    <a:stretch>
                      <a:fillRect/>
                    </a:stretch>
                  </pic:blipFill>
                  <pic:spPr>
                    <a:xfrm>
                      <a:off x="0" y="0"/>
                      <a:ext cx="5274310" cy="2588260"/>
                    </a:xfrm>
                    <a:prstGeom prst="rect">
                      <a:avLst/>
                    </a:prstGeom>
                  </pic:spPr>
                </pic:pic>
              </a:graphicData>
            </a:graphic>
          </wp:inline>
        </w:drawing>
      </w:r>
    </w:p>
    <w:p>
      <w:pPr>
        <w:widowControl/>
        <w:jc w:val="left"/>
        <w:rPr>
          <w:rFonts w:cs="宋体"/>
          <w:kern w:val="0"/>
        </w:rPr>
      </w:pPr>
      <w:r>
        <w:rPr>
          <w:rFonts w:hint="eastAsia" w:cs="宋体"/>
          <w:kern w:val="0"/>
        </w:rPr>
        <w:t>实验类型可选择药品类或机械类，阅读申办者须知后点击同意按钮进入立项申请界面（以下截图示例均为药品类）。</w:t>
      </w:r>
    </w:p>
    <w:p>
      <w:pPr>
        <w:pStyle w:val="5"/>
        <w:rPr>
          <w:szCs w:val="21"/>
        </w:rPr>
      </w:pPr>
      <w:bookmarkStart w:id="26" w:name="_Toc150866398"/>
      <w:r>
        <w:rPr>
          <w:rFonts w:hint="eastAsia"/>
        </w:rPr>
        <w:t>2</w:t>
      </w:r>
      <w:r>
        <w:t xml:space="preserve">.1.1 </w:t>
      </w:r>
      <w:r>
        <w:rPr>
          <w:rFonts w:hint="eastAsia"/>
        </w:rPr>
        <w:t>表单信息</w:t>
      </w:r>
      <w:r>
        <w:t>-</w:t>
      </w:r>
      <w:r>
        <w:rPr>
          <w:rFonts w:hint="eastAsia"/>
        </w:rPr>
        <w:t>基本信息</w:t>
      </w:r>
      <w:bookmarkEnd w:id="26"/>
      <w:r>
        <w:t xml:space="preserve"> </w:t>
      </w:r>
    </w:p>
    <w:p>
      <w:pPr>
        <w:widowControl/>
        <w:jc w:val="center"/>
        <w:rPr>
          <w:rFonts w:cs="宋体"/>
          <w:kern w:val="0"/>
        </w:rPr>
      </w:pPr>
      <w:r>
        <w:drawing>
          <wp:inline distT="0" distB="0" distL="0" distR="0">
            <wp:extent cx="5274310" cy="1799590"/>
            <wp:effectExtent l="0" t="0" r="2540" b="0"/>
            <wp:docPr id="1374331614"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31614" name="图片 1" descr="图形用户界面, 应用程序, 电子邮件&#10;&#10;描述已自动生成"/>
                    <pic:cNvPicPr>
                      <a:picLocks noChangeAspect="1"/>
                    </pic:cNvPicPr>
                  </pic:nvPicPr>
                  <pic:blipFill>
                    <a:blip r:embed="rId23"/>
                    <a:stretch>
                      <a:fillRect/>
                    </a:stretch>
                  </pic:blipFill>
                  <pic:spPr>
                    <a:xfrm>
                      <a:off x="0" y="0"/>
                      <a:ext cx="5274310" cy="1799590"/>
                    </a:xfrm>
                    <a:prstGeom prst="rect">
                      <a:avLst/>
                    </a:prstGeom>
                  </pic:spPr>
                </pic:pic>
              </a:graphicData>
            </a:graphic>
          </wp:inline>
        </w:drawing>
      </w:r>
    </w:p>
    <w:p>
      <w:pPr>
        <w:widowControl/>
        <w:jc w:val="left"/>
        <w:rPr>
          <w:rFonts w:cs="宋体"/>
          <w:kern w:val="0"/>
        </w:rPr>
      </w:pPr>
      <w:r>
        <w:rPr>
          <w:rFonts w:hint="eastAsia" w:cs="宋体"/>
          <w:kern w:val="0"/>
        </w:rPr>
        <w:t>基本信息包含：项目名称，方案编号，</w:t>
      </w:r>
      <w:r>
        <w:rPr>
          <w:rFonts w:cs="宋体"/>
          <w:kern w:val="0"/>
        </w:rPr>
        <w:t>NMPA批件号</w:t>
      </w:r>
      <w:r>
        <w:rPr>
          <w:rFonts w:hint="eastAsia" w:cs="宋体"/>
          <w:kern w:val="0"/>
        </w:rPr>
        <w:t>，</w:t>
      </w:r>
      <w:r>
        <w:rPr>
          <w:rFonts w:cs="宋体"/>
          <w:kern w:val="0"/>
        </w:rPr>
        <w:t>主要研究者</w:t>
      </w:r>
      <w:r>
        <w:rPr>
          <w:rFonts w:hint="eastAsia" w:cs="宋体"/>
          <w:kern w:val="0"/>
        </w:rPr>
        <w:t>，</w:t>
      </w:r>
      <w:r>
        <w:rPr>
          <w:rFonts w:cs="宋体"/>
          <w:kern w:val="0"/>
        </w:rPr>
        <w:t>科室</w:t>
      </w:r>
      <w:r>
        <w:rPr>
          <w:rFonts w:hint="eastAsia" w:cs="宋体"/>
          <w:kern w:val="0"/>
        </w:rPr>
        <w:t>，专业组，研究中心联系人，研究中心联系电话，申办者，申办者联系人，申办者电话，C</w:t>
      </w:r>
      <w:r>
        <w:rPr>
          <w:rFonts w:cs="宋体"/>
          <w:kern w:val="0"/>
        </w:rPr>
        <w:t>RO</w:t>
      </w:r>
      <w:r>
        <w:rPr>
          <w:rFonts w:hint="eastAsia" w:cs="宋体"/>
          <w:kern w:val="0"/>
        </w:rPr>
        <w:t>公司，C</w:t>
      </w:r>
      <w:r>
        <w:rPr>
          <w:rFonts w:cs="宋体"/>
          <w:kern w:val="0"/>
        </w:rPr>
        <w:t>RO</w:t>
      </w:r>
      <w:r>
        <w:rPr>
          <w:rFonts w:hint="eastAsia" w:cs="宋体"/>
          <w:kern w:val="0"/>
        </w:rPr>
        <w:t>联系人，C</w:t>
      </w:r>
      <w:r>
        <w:rPr>
          <w:rFonts w:cs="宋体"/>
          <w:kern w:val="0"/>
        </w:rPr>
        <w:t>RO</w:t>
      </w:r>
      <w:r>
        <w:rPr>
          <w:rFonts w:hint="eastAsia" w:cs="宋体"/>
          <w:kern w:val="0"/>
        </w:rPr>
        <w:t>公司电话，试验药物名称，试验药物保存要求，药品分类，注册分类，临床分期，受试者类型，实验设计例数，本中心承担例数，参加类型，组长单位（如适用），预计开始时间，预计结束时间，治疗领域，C</w:t>
      </w:r>
      <w:r>
        <w:rPr>
          <w:rFonts w:cs="宋体"/>
          <w:kern w:val="0"/>
        </w:rPr>
        <w:t>DE</w:t>
      </w:r>
      <w:r>
        <w:rPr>
          <w:rFonts w:hint="eastAsia" w:cs="宋体"/>
          <w:kern w:val="0"/>
        </w:rPr>
        <w:t>登记号，项目详细描述（科室会自动识别主要研究者的科室，不可手动填写）。</w:t>
      </w:r>
    </w:p>
    <w:p>
      <w:pPr>
        <w:pStyle w:val="5"/>
        <w:rPr>
          <w:szCs w:val="21"/>
          <w:shd w:val="pct10" w:color="auto" w:fill="FFFFFF"/>
        </w:rPr>
      </w:pPr>
      <w:bookmarkStart w:id="27" w:name="_Toc150866399"/>
      <w:r>
        <w:rPr>
          <w:rFonts w:hint="eastAsia"/>
        </w:rPr>
        <w:t>2</w:t>
      </w:r>
      <w:r>
        <w:t xml:space="preserve">.1.2 </w:t>
      </w:r>
      <w:r>
        <w:rPr>
          <w:rFonts w:hint="eastAsia"/>
        </w:rPr>
        <w:t>表单信息</w:t>
      </w:r>
      <w:r>
        <w:t>-</w:t>
      </w:r>
      <w:r>
        <w:rPr>
          <w:rFonts w:hint="eastAsia"/>
        </w:rPr>
        <w:t>文件清单</w:t>
      </w:r>
      <w:bookmarkEnd w:id="27"/>
    </w:p>
    <w:p>
      <w:pPr>
        <w:widowControl/>
        <w:jc w:val="left"/>
        <w:rPr>
          <w:rFonts w:cs="宋体"/>
          <w:kern w:val="0"/>
          <w:shd w:val="pct10" w:color="auto" w:fill="FFFFFF"/>
        </w:rPr>
      </w:pPr>
      <w:r>
        <w:drawing>
          <wp:inline distT="0" distB="0" distL="0" distR="0">
            <wp:extent cx="5274310" cy="2675890"/>
            <wp:effectExtent l="0" t="0" r="2540" b="0"/>
            <wp:docPr id="108189269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92699" name="图片 1" descr="图形用户界面, 应用程序&#10;&#10;描述已自动生成"/>
                    <pic:cNvPicPr>
                      <a:picLocks noChangeAspect="1"/>
                    </pic:cNvPicPr>
                  </pic:nvPicPr>
                  <pic:blipFill>
                    <a:blip r:embed="rId24"/>
                    <a:stretch>
                      <a:fillRect/>
                    </a:stretch>
                  </pic:blipFill>
                  <pic:spPr>
                    <a:xfrm>
                      <a:off x="0" y="0"/>
                      <a:ext cx="5274310" cy="2675890"/>
                    </a:xfrm>
                    <a:prstGeom prst="rect">
                      <a:avLst/>
                    </a:prstGeom>
                  </pic:spPr>
                </pic:pic>
              </a:graphicData>
            </a:graphic>
          </wp:inline>
        </w:drawing>
      </w:r>
    </w:p>
    <w:p>
      <w:pPr>
        <w:widowControl/>
        <w:jc w:val="left"/>
        <w:rPr>
          <w:rFonts w:cs="宋体"/>
          <w:kern w:val="0"/>
        </w:rPr>
      </w:pPr>
      <w:r>
        <w:rPr>
          <w:rFonts w:hint="eastAsia" w:cs="宋体"/>
          <w:kern w:val="0"/>
        </w:rPr>
        <w:t>红框：可下载文件模板。</w:t>
      </w:r>
    </w:p>
    <w:p>
      <w:pPr>
        <w:spacing w:line="276" w:lineRule="auto"/>
        <w:rPr>
          <w:rFonts w:cs="Times New Roman"/>
        </w:rPr>
      </w:pPr>
      <w:r>
        <w:rPr>
          <w:rFonts w:hint="eastAsia" w:cs="宋体"/>
          <w:kern w:val="0"/>
        </w:rPr>
        <w:t>黄框：</w:t>
      </w:r>
      <w:r>
        <w:rPr>
          <w:rFonts w:cs="Times New Roman"/>
        </w:rPr>
        <w:t xml:space="preserve"> </w:t>
      </w:r>
      <w:r>
        <w:rPr>
          <w:rFonts w:cs="Times New Roman"/>
        </w:rPr>
        <w:drawing>
          <wp:inline distT="0" distB="0" distL="0" distR="0">
            <wp:extent cx="175260" cy="192405"/>
            <wp:effectExtent l="0" t="0" r="0" b="0"/>
            <wp:docPr id="312060588" name="图片 31206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60588" name="图片 312060588"/>
                    <pic:cNvPicPr>
                      <a:picLocks noChangeAspect="1"/>
                    </pic:cNvPicPr>
                  </pic:nvPicPr>
                  <pic:blipFill>
                    <a:blip r:embed="rId25"/>
                    <a:srcRect l="1" t="9448" r="17336"/>
                    <a:stretch>
                      <a:fillRect/>
                    </a:stretch>
                  </pic:blipFill>
                  <pic:spPr>
                    <a:xfrm>
                      <a:off x="0" y="0"/>
                      <a:ext cx="175847" cy="192628"/>
                    </a:xfrm>
                    <a:prstGeom prst="rect">
                      <a:avLst/>
                    </a:prstGeom>
                    <a:ln>
                      <a:noFill/>
                    </a:ln>
                  </pic:spPr>
                </pic:pic>
              </a:graphicData>
            </a:graphic>
          </wp:inline>
        </w:drawing>
      </w:r>
      <w:r>
        <w:rPr>
          <w:rFonts w:cs="Times New Roman"/>
        </w:rPr>
        <w:t>上传按钮，显示下图页面，可以将文件拖到此处，或点击上传。（</w:t>
      </w:r>
      <w:r>
        <w:rPr>
          <w:rFonts w:cs="Times New Roman"/>
          <w:color w:val="FF0000"/>
        </w:rPr>
        <w:t>注：只能上传PDF文件</w:t>
      </w:r>
      <w:r>
        <w:rPr>
          <w:rFonts w:cs="Times New Roman"/>
        </w:rPr>
        <w:t>）点击取消可以取消本次上传文件</w:t>
      </w:r>
      <w:r>
        <w:rPr>
          <w:rFonts w:hint="eastAsia" w:cs="Times New Roman"/>
        </w:rPr>
        <w:t>，可一次上传多个文件</w:t>
      </w:r>
      <w:r>
        <w:rPr>
          <w:rFonts w:cs="Times New Roman"/>
        </w:rPr>
        <w:t>。</w:t>
      </w:r>
    </w:p>
    <w:p>
      <w:pPr>
        <w:widowControl/>
        <w:jc w:val="center"/>
        <w:rPr>
          <w:rFonts w:cs="宋体"/>
          <w:kern w:val="0"/>
        </w:rPr>
      </w:pPr>
      <w:r>
        <w:drawing>
          <wp:inline distT="0" distB="0" distL="0" distR="0">
            <wp:extent cx="1430020" cy="824230"/>
            <wp:effectExtent l="0" t="0" r="0" b="0"/>
            <wp:docPr id="30004572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45720" name="图片 1" descr="图形用户界面, 文本, 应用程序&#10;&#10;描述已自动生成"/>
                    <pic:cNvPicPr>
                      <a:picLocks noChangeAspect="1"/>
                    </pic:cNvPicPr>
                  </pic:nvPicPr>
                  <pic:blipFill>
                    <a:blip r:embed="rId26"/>
                    <a:stretch>
                      <a:fillRect/>
                    </a:stretch>
                  </pic:blipFill>
                  <pic:spPr>
                    <a:xfrm>
                      <a:off x="0" y="0"/>
                      <a:ext cx="1448536" cy="835184"/>
                    </a:xfrm>
                    <a:prstGeom prst="rect">
                      <a:avLst/>
                    </a:prstGeom>
                  </pic:spPr>
                </pic:pic>
              </a:graphicData>
            </a:graphic>
          </wp:inline>
        </w:drawing>
      </w:r>
    </w:p>
    <w:p>
      <w:pPr>
        <w:widowControl/>
        <w:jc w:val="left"/>
        <w:rPr>
          <w:rFonts w:cs="宋体"/>
          <w:kern w:val="0"/>
        </w:rPr>
      </w:pPr>
      <w:r>
        <w:rPr>
          <w:rFonts w:hint="eastAsia" w:cs="宋体"/>
          <w:kern w:val="0"/>
        </w:rPr>
        <w:t>绿框：不上传的文件应描述原因。</w:t>
      </w:r>
    </w:p>
    <w:p>
      <w:pPr>
        <w:widowControl/>
        <w:jc w:val="left"/>
        <w:rPr>
          <w:rFonts w:cs="宋体"/>
          <w:kern w:val="0"/>
        </w:rPr>
      </w:pPr>
      <w:r>
        <w:rPr>
          <w:rFonts w:hint="eastAsia" w:cs="宋体"/>
          <w:kern w:val="0"/>
        </w:rPr>
        <w:t>黑框：</w:t>
      </w:r>
      <w:r>
        <w:drawing>
          <wp:inline distT="0" distB="0" distL="0" distR="0">
            <wp:extent cx="207010" cy="149860"/>
            <wp:effectExtent l="0" t="0" r="2540" b="2540"/>
            <wp:docPr id="13775400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40084" name="图片 1"/>
                    <pic:cNvPicPr>
                      <a:picLocks noChangeAspect="1"/>
                    </pic:cNvPicPr>
                  </pic:nvPicPr>
                  <pic:blipFill>
                    <a:blip r:embed="rId27"/>
                    <a:stretch>
                      <a:fillRect/>
                    </a:stretch>
                  </pic:blipFill>
                  <pic:spPr>
                    <a:xfrm>
                      <a:off x="0" y="0"/>
                      <a:ext cx="212909" cy="154176"/>
                    </a:xfrm>
                    <a:prstGeom prst="rect">
                      <a:avLst/>
                    </a:prstGeom>
                  </pic:spPr>
                </pic:pic>
              </a:graphicData>
            </a:graphic>
          </wp:inline>
        </w:drawing>
      </w:r>
      <w:r>
        <w:rPr>
          <w:rFonts w:hint="eastAsia" w:cs="宋体"/>
          <w:kern w:val="0"/>
        </w:rPr>
        <w:t>查看已上传的文件，</w:t>
      </w:r>
      <w:r>
        <w:drawing>
          <wp:inline distT="0" distB="0" distL="0" distR="0">
            <wp:extent cx="201930" cy="167005"/>
            <wp:effectExtent l="0" t="0" r="7620" b="4445"/>
            <wp:docPr id="1695274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74030" name="图片 1"/>
                    <pic:cNvPicPr>
                      <a:picLocks noChangeAspect="1"/>
                    </pic:cNvPicPr>
                  </pic:nvPicPr>
                  <pic:blipFill>
                    <a:blip r:embed="rId28"/>
                    <a:stretch>
                      <a:fillRect/>
                    </a:stretch>
                  </pic:blipFill>
                  <pic:spPr>
                    <a:xfrm>
                      <a:off x="0" y="0"/>
                      <a:ext cx="204402" cy="169160"/>
                    </a:xfrm>
                    <a:prstGeom prst="rect">
                      <a:avLst/>
                    </a:prstGeom>
                  </pic:spPr>
                </pic:pic>
              </a:graphicData>
            </a:graphic>
          </wp:inline>
        </w:drawing>
      </w:r>
      <w:r>
        <w:rPr>
          <w:rFonts w:hint="eastAsia" w:cs="宋体"/>
          <w:kern w:val="0"/>
        </w:rPr>
        <w:t>对文件重命名，</w:t>
      </w:r>
      <w:r>
        <w:drawing>
          <wp:inline distT="0" distB="0" distL="0" distR="0">
            <wp:extent cx="180975" cy="195580"/>
            <wp:effectExtent l="0" t="0" r="0" b="0"/>
            <wp:docPr id="794420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20778" name="图片 1"/>
                    <pic:cNvPicPr>
                      <a:picLocks noChangeAspect="1"/>
                    </pic:cNvPicPr>
                  </pic:nvPicPr>
                  <pic:blipFill>
                    <a:blip r:embed="rId29"/>
                    <a:stretch>
                      <a:fillRect/>
                    </a:stretch>
                  </pic:blipFill>
                  <pic:spPr>
                    <a:xfrm>
                      <a:off x="0" y="0"/>
                      <a:ext cx="182017" cy="197185"/>
                    </a:xfrm>
                    <a:prstGeom prst="rect">
                      <a:avLst/>
                    </a:prstGeom>
                  </pic:spPr>
                </pic:pic>
              </a:graphicData>
            </a:graphic>
          </wp:inline>
        </w:drawing>
      </w:r>
      <w:r>
        <w:rPr>
          <w:rFonts w:hint="eastAsia" w:cs="宋体"/>
          <w:kern w:val="0"/>
        </w:rPr>
        <w:t>下载文件，</w:t>
      </w:r>
      <w:r>
        <w:drawing>
          <wp:inline distT="0" distB="0" distL="0" distR="0">
            <wp:extent cx="153670" cy="186055"/>
            <wp:effectExtent l="0" t="0" r="0" b="4445"/>
            <wp:docPr id="1142941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41303" name="图片 1"/>
                    <pic:cNvPicPr>
                      <a:picLocks noChangeAspect="1"/>
                    </pic:cNvPicPr>
                  </pic:nvPicPr>
                  <pic:blipFill>
                    <a:blip r:embed="rId30"/>
                    <a:stretch>
                      <a:fillRect/>
                    </a:stretch>
                  </pic:blipFill>
                  <pic:spPr>
                    <a:xfrm>
                      <a:off x="0" y="0"/>
                      <a:ext cx="155921" cy="188405"/>
                    </a:xfrm>
                    <a:prstGeom prst="rect">
                      <a:avLst/>
                    </a:prstGeom>
                  </pic:spPr>
                </pic:pic>
              </a:graphicData>
            </a:graphic>
          </wp:inline>
        </w:drawing>
      </w:r>
      <w:r>
        <w:rPr>
          <w:rFonts w:hint="eastAsia" w:cs="宋体"/>
          <w:kern w:val="0"/>
        </w:rPr>
        <w:t>删除文件，</w:t>
      </w:r>
      <w:r>
        <w:drawing>
          <wp:inline distT="0" distB="0" distL="0" distR="0">
            <wp:extent cx="489585" cy="216535"/>
            <wp:effectExtent l="0" t="0" r="5715" b="0"/>
            <wp:docPr id="3415824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82441" name="图片 1"/>
                    <pic:cNvPicPr>
                      <a:picLocks noChangeAspect="1"/>
                    </pic:cNvPicPr>
                  </pic:nvPicPr>
                  <pic:blipFill>
                    <a:blip r:embed="rId31"/>
                    <a:stretch>
                      <a:fillRect/>
                    </a:stretch>
                  </pic:blipFill>
                  <pic:spPr>
                    <a:xfrm>
                      <a:off x="0" y="0"/>
                      <a:ext cx="504915" cy="223103"/>
                    </a:xfrm>
                    <a:prstGeom prst="rect">
                      <a:avLst/>
                    </a:prstGeom>
                  </pic:spPr>
                </pic:pic>
              </a:graphicData>
            </a:graphic>
          </wp:inline>
        </w:drawing>
      </w:r>
      <w:r>
        <w:rPr>
          <w:rFonts w:hint="eastAsia" w:cs="宋体"/>
          <w:kern w:val="0"/>
        </w:rPr>
        <w:t>下载全部文件在一个压缩包。</w:t>
      </w:r>
    </w:p>
    <w:p>
      <w:pPr>
        <w:widowControl/>
        <w:jc w:val="left"/>
        <w:rPr>
          <w:rFonts w:cs="宋体"/>
          <w:kern w:val="0"/>
        </w:rPr>
      </w:pPr>
      <w:r>
        <w:rPr>
          <w:rFonts w:hint="eastAsia" w:cs="宋体"/>
          <w:kern w:val="0"/>
        </w:rPr>
        <w:t>蓝框：文件类型为：项目负责人承诺书，研究者手册，方案摘要，研究方案，知情同意书，招募广告和其他的招募材料，原始病历，病例报告表，主要研究者简历、执业证书、资格证书、G</w:t>
      </w:r>
      <w:r>
        <w:rPr>
          <w:rFonts w:cs="宋体"/>
          <w:kern w:val="0"/>
        </w:rPr>
        <w:t>CP</w:t>
      </w:r>
      <w:r>
        <w:rPr>
          <w:rFonts w:hint="eastAsia" w:cs="宋体"/>
          <w:kern w:val="0"/>
        </w:rPr>
        <w:t>证书，研究者的利益冲突声明，提供给受试者的文件、例如调查问卷、受试者日记卡等文件需上传文件后填写版本号以及日期。</w:t>
      </w:r>
    </w:p>
    <w:p>
      <w:pPr>
        <w:pStyle w:val="5"/>
        <w:rPr>
          <w:szCs w:val="21"/>
        </w:rPr>
      </w:pPr>
      <w:bookmarkStart w:id="28" w:name="_Toc150866400"/>
      <w:r>
        <w:rPr>
          <w:rFonts w:hint="eastAsia"/>
        </w:rPr>
        <w:t>2</w:t>
      </w:r>
      <w:r>
        <w:t xml:space="preserve">.1.3 </w:t>
      </w:r>
      <w:r>
        <w:rPr>
          <w:rFonts w:hint="eastAsia"/>
        </w:rPr>
        <w:t>表单信息</w:t>
      </w:r>
      <w:r>
        <w:t>-</w:t>
      </w:r>
      <w:r>
        <w:rPr>
          <w:rFonts w:hint="eastAsia"/>
        </w:rPr>
        <w:t>立项申请审批表</w:t>
      </w:r>
      <w:bookmarkEnd w:id="28"/>
    </w:p>
    <w:p>
      <w:pPr>
        <w:widowControl/>
        <w:jc w:val="center"/>
        <w:rPr>
          <w:rFonts w:cs="宋体"/>
          <w:kern w:val="0"/>
        </w:rPr>
      </w:pPr>
      <w:r>
        <w:drawing>
          <wp:inline distT="0" distB="0" distL="0" distR="0">
            <wp:extent cx="5168265" cy="1913890"/>
            <wp:effectExtent l="0" t="0" r="0" b="0"/>
            <wp:docPr id="165885551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55510" name="图片 1" descr="图形用户界面, 文本, 应用程序&#10;&#10;描述已自动生成"/>
                    <pic:cNvPicPr>
                      <a:picLocks noChangeAspect="1"/>
                    </pic:cNvPicPr>
                  </pic:nvPicPr>
                  <pic:blipFill>
                    <a:blip r:embed="rId32"/>
                    <a:stretch>
                      <a:fillRect/>
                    </a:stretch>
                  </pic:blipFill>
                  <pic:spPr>
                    <a:xfrm>
                      <a:off x="0" y="0"/>
                      <a:ext cx="5170819" cy="1914934"/>
                    </a:xfrm>
                    <a:prstGeom prst="rect">
                      <a:avLst/>
                    </a:prstGeom>
                  </pic:spPr>
                </pic:pic>
              </a:graphicData>
            </a:graphic>
          </wp:inline>
        </w:drawing>
      </w:r>
    </w:p>
    <w:p>
      <w:pPr>
        <w:widowControl/>
        <w:jc w:val="center"/>
        <w:rPr>
          <w:rFonts w:cs="宋体"/>
          <w:kern w:val="0"/>
        </w:rPr>
      </w:pPr>
      <w:r>
        <w:drawing>
          <wp:inline distT="0" distB="0" distL="0" distR="0">
            <wp:extent cx="4867275" cy="539115"/>
            <wp:effectExtent l="0" t="0" r="0" b="0"/>
            <wp:docPr id="236674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4035" name="图片 1"/>
                    <pic:cNvPicPr>
                      <a:picLocks noChangeAspect="1"/>
                    </pic:cNvPicPr>
                  </pic:nvPicPr>
                  <pic:blipFill>
                    <a:blip r:embed="rId33"/>
                    <a:stretch>
                      <a:fillRect/>
                    </a:stretch>
                  </pic:blipFill>
                  <pic:spPr>
                    <a:xfrm>
                      <a:off x="0" y="0"/>
                      <a:ext cx="4927262" cy="546353"/>
                    </a:xfrm>
                    <a:prstGeom prst="rect">
                      <a:avLst/>
                    </a:prstGeom>
                  </pic:spPr>
                </pic:pic>
              </a:graphicData>
            </a:graphic>
          </wp:inline>
        </w:drawing>
      </w:r>
    </w:p>
    <w:p>
      <w:pPr>
        <w:widowControl/>
        <w:jc w:val="left"/>
        <w:rPr>
          <w:rFonts w:cs="宋体"/>
          <w:kern w:val="0"/>
        </w:rPr>
      </w:pPr>
      <w:r>
        <w:rPr>
          <w:rFonts w:hint="eastAsia" w:cs="宋体"/>
          <w:kern w:val="0"/>
        </w:rPr>
        <w:t>立项申请表：查看药物临床试验立项申请审批表；</w:t>
      </w:r>
    </w:p>
    <w:p>
      <w:pPr>
        <w:widowControl/>
        <w:ind w:firstLine="1260" w:firstLineChars="600"/>
        <w:jc w:val="left"/>
        <w:rPr>
          <w:rFonts w:cs="宋体"/>
          <w:kern w:val="0"/>
        </w:rPr>
      </w:pPr>
      <w:r>
        <w:rPr>
          <w:rFonts w:hint="eastAsia" w:cs="宋体"/>
          <w:kern w:val="0"/>
        </w:rPr>
        <w:t>申办者/</w:t>
      </w:r>
      <w:r>
        <w:rPr>
          <w:rFonts w:cs="宋体"/>
          <w:kern w:val="0"/>
        </w:rPr>
        <w:t>CRO</w:t>
      </w:r>
      <w:r>
        <w:rPr>
          <w:rFonts w:hint="eastAsia" w:cs="宋体"/>
          <w:kern w:val="0"/>
        </w:rPr>
        <w:t>签字：自动抓取该用户的用户昵称；</w:t>
      </w:r>
    </w:p>
    <w:p>
      <w:pPr>
        <w:widowControl/>
        <w:ind w:firstLine="1260" w:firstLineChars="600"/>
        <w:jc w:val="left"/>
        <w:rPr>
          <w:rFonts w:cs="宋体"/>
          <w:kern w:val="0"/>
        </w:rPr>
      </w:pPr>
      <w:r>
        <w:rPr>
          <w:rFonts w:hint="eastAsia" w:cs="宋体"/>
          <w:kern w:val="0"/>
        </w:rPr>
        <w:t>签字日期：自动抓取当天日期。</w:t>
      </w:r>
    </w:p>
    <w:p>
      <w:pPr>
        <w:spacing w:line="276" w:lineRule="auto"/>
        <w:rPr>
          <w:rFonts w:cs="Times New Roman"/>
        </w:rPr>
      </w:pPr>
      <w:r>
        <w:rPr>
          <w:rFonts w:hint="eastAsia" w:cs="Times New Roman"/>
        </w:rPr>
        <w:t>打印：点击【打印】进入打印页面，点击打印后可以对该表进行打印。（所有页面打印按钮功能相同）。</w:t>
      </w:r>
    </w:p>
    <w:p>
      <w:pPr>
        <w:spacing w:line="276" w:lineRule="auto"/>
        <w:rPr>
          <w:rFonts w:cs="Times New Roman"/>
        </w:rPr>
      </w:pPr>
      <w:r>
        <w:rPr>
          <w:rFonts w:hint="eastAsia" w:cs="Times New Roman"/>
        </w:rPr>
        <w:t>打印页面展示:</w:t>
      </w:r>
    </w:p>
    <w:p>
      <w:pPr>
        <w:spacing w:line="276" w:lineRule="auto"/>
        <w:jc w:val="center"/>
        <w:rPr>
          <w:rFonts w:cs="Times New Roman"/>
        </w:rPr>
      </w:pPr>
      <w:r>
        <w:drawing>
          <wp:inline distT="0" distB="0" distL="0" distR="0">
            <wp:extent cx="3432175" cy="1575435"/>
            <wp:effectExtent l="0" t="0" r="0" b="5715"/>
            <wp:docPr id="1661037622"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37622" name="图片 1" descr="图形用户界面&#10;&#10;描述已自动生成"/>
                    <pic:cNvPicPr>
                      <a:picLocks noChangeAspect="1"/>
                    </pic:cNvPicPr>
                  </pic:nvPicPr>
                  <pic:blipFill>
                    <a:blip r:embed="rId34"/>
                    <a:stretch>
                      <a:fillRect/>
                    </a:stretch>
                  </pic:blipFill>
                  <pic:spPr>
                    <a:xfrm>
                      <a:off x="0" y="0"/>
                      <a:ext cx="3442452" cy="1580312"/>
                    </a:xfrm>
                    <a:prstGeom prst="rect">
                      <a:avLst/>
                    </a:prstGeom>
                  </pic:spPr>
                </pic:pic>
              </a:graphicData>
            </a:graphic>
          </wp:inline>
        </w:drawing>
      </w:r>
    </w:p>
    <w:p>
      <w:pPr>
        <w:pStyle w:val="5"/>
      </w:pPr>
      <w:bookmarkStart w:id="29" w:name="_Toc150866401"/>
      <w:r>
        <w:rPr>
          <w:rFonts w:hint="eastAsia"/>
        </w:rPr>
        <w:t>2</w:t>
      </w:r>
      <w:r>
        <w:t xml:space="preserve">.1.4 </w:t>
      </w:r>
      <w:r>
        <w:rPr>
          <w:rFonts w:hint="eastAsia"/>
        </w:rPr>
        <w:t>进度流程</w:t>
      </w:r>
      <w:bookmarkEnd w:id="29"/>
    </w:p>
    <w:p>
      <w:pPr>
        <w:widowControl/>
        <w:jc w:val="center"/>
        <w:rPr>
          <w:rFonts w:cs="宋体"/>
          <w:kern w:val="0"/>
        </w:rPr>
      </w:pPr>
      <w:r>
        <w:drawing>
          <wp:inline distT="0" distB="0" distL="0" distR="0">
            <wp:extent cx="5274310" cy="1269365"/>
            <wp:effectExtent l="0" t="0" r="2540" b="6985"/>
            <wp:docPr id="15082842"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842" name="图片 1" descr="图示&#10;&#10;描述已自动生成"/>
                    <pic:cNvPicPr>
                      <a:picLocks noChangeAspect="1"/>
                    </pic:cNvPicPr>
                  </pic:nvPicPr>
                  <pic:blipFill>
                    <a:blip r:embed="rId35"/>
                    <a:stretch>
                      <a:fillRect/>
                    </a:stretch>
                  </pic:blipFill>
                  <pic:spPr>
                    <a:xfrm>
                      <a:off x="0" y="0"/>
                      <a:ext cx="5274310" cy="1269365"/>
                    </a:xfrm>
                    <a:prstGeom prst="rect">
                      <a:avLst/>
                    </a:prstGeom>
                  </pic:spPr>
                </pic:pic>
              </a:graphicData>
            </a:graphic>
          </wp:inline>
        </w:drawing>
      </w:r>
    </w:p>
    <w:p>
      <w:pPr>
        <w:widowControl/>
        <w:jc w:val="left"/>
        <w:rPr>
          <w:rFonts w:cs="宋体"/>
          <w:kern w:val="0"/>
        </w:rPr>
      </w:pPr>
      <w:r>
        <w:rPr>
          <w:rFonts w:hint="eastAsia" w:cs="宋体"/>
          <w:kern w:val="0"/>
        </w:rPr>
        <w:t>流程进度：目前流程所处的节点。</w:t>
      </w:r>
    </w:p>
    <w:p>
      <w:pPr>
        <w:widowControl/>
        <w:jc w:val="left"/>
        <w:rPr>
          <w:rFonts w:cs="宋体"/>
          <w:kern w:val="0"/>
        </w:rPr>
      </w:pPr>
      <w:r>
        <w:rPr>
          <w:rFonts w:hint="eastAsia" w:cs="宋体"/>
          <w:kern w:val="0"/>
        </w:rPr>
        <w:t>红框：设置按钮可打开或关闭流程进度以及提交记录界面。</w:t>
      </w:r>
    </w:p>
    <w:p>
      <w:pPr>
        <w:widowControl/>
        <w:jc w:val="center"/>
        <w:rPr>
          <w:rFonts w:cs="宋体"/>
          <w:kern w:val="0"/>
        </w:rPr>
      </w:pPr>
      <w:r>
        <w:drawing>
          <wp:inline distT="0" distB="0" distL="0" distR="0">
            <wp:extent cx="4929505" cy="908685"/>
            <wp:effectExtent l="0" t="0" r="4445" b="5715"/>
            <wp:docPr id="91932899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28997" name="图片 1" descr="图形用户界面, 应用程序&#10;&#10;描述已自动生成"/>
                    <pic:cNvPicPr>
                      <a:picLocks noChangeAspect="1"/>
                    </pic:cNvPicPr>
                  </pic:nvPicPr>
                  <pic:blipFill>
                    <a:blip r:embed="rId36"/>
                    <a:stretch>
                      <a:fillRect/>
                    </a:stretch>
                  </pic:blipFill>
                  <pic:spPr>
                    <a:xfrm>
                      <a:off x="0" y="0"/>
                      <a:ext cx="4962326" cy="914679"/>
                    </a:xfrm>
                    <a:prstGeom prst="rect">
                      <a:avLst/>
                    </a:prstGeom>
                  </pic:spPr>
                </pic:pic>
              </a:graphicData>
            </a:graphic>
          </wp:inline>
        </w:drawing>
      </w:r>
    </w:p>
    <w:p>
      <w:pPr>
        <w:widowControl/>
        <w:jc w:val="left"/>
        <w:rPr>
          <w:rFonts w:cs="宋体"/>
          <w:kern w:val="0"/>
        </w:rPr>
      </w:pPr>
      <w:r>
        <w:rPr>
          <w:rFonts w:hint="eastAsia" w:cs="宋体"/>
          <w:kern w:val="0"/>
        </w:rPr>
        <w:t>此为关闭状态下，页面模块只有表单信息。</w:t>
      </w:r>
    </w:p>
    <w:p>
      <w:pPr>
        <w:pStyle w:val="5"/>
      </w:pPr>
      <w:bookmarkStart w:id="30" w:name="_Toc150866402"/>
      <w:r>
        <w:rPr>
          <w:rFonts w:hint="eastAsia"/>
        </w:rPr>
        <w:t>2</w:t>
      </w:r>
      <w:r>
        <w:t xml:space="preserve">.1.5 </w:t>
      </w:r>
      <w:r>
        <w:rPr>
          <w:rFonts w:hint="eastAsia"/>
        </w:rPr>
        <w:t>提交记录</w:t>
      </w:r>
      <w:bookmarkEnd w:id="30"/>
    </w:p>
    <w:p>
      <w:pPr>
        <w:widowControl/>
        <w:jc w:val="left"/>
        <w:rPr>
          <w:rFonts w:cs="宋体"/>
          <w:kern w:val="0"/>
        </w:rPr>
      </w:pPr>
      <w:r>
        <w:rPr>
          <w:rFonts w:hint="eastAsia" w:cs="宋体"/>
          <w:kern w:val="0"/>
        </w:rPr>
        <w:t>提交记录：为流程节点涉及用户的审批记录，包含批注与审批信息(因为初始节点，故暂无提交记录</w:t>
      </w:r>
      <w:r>
        <w:rPr>
          <w:rFonts w:cs="宋体"/>
          <w:kern w:val="0"/>
        </w:rPr>
        <w:t>)</w:t>
      </w:r>
      <w:r>
        <w:rPr>
          <w:rFonts w:hint="eastAsia" w:cs="宋体"/>
          <w:kern w:val="0"/>
        </w:rPr>
        <w:t>。</w:t>
      </w:r>
    </w:p>
    <w:p>
      <w:pPr>
        <w:widowControl/>
        <w:jc w:val="center"/>
        <w:rPr>
          <w:rFonts w:cs="宋体"/>
          <w:kern w:val="0"/>
        </w:rPr>
      </w:pPr>
      <w:r>
        <w:drawing>
          <wp:inline distT="0" distB="0" distL="0" distR="0">
            <wp:extent cx="4906010" cy="740410"/>
            <wp:effectExtent l="0" t="0" r="0" b="2540"/>
            <wp:docPr id="1995833962" name="图片 1" descr="图形用户界面, 应用程序, Word&#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33962" name="图片 1" descr="图形用户界面, 应用程序, Word&#10;&#10;描述已自动生成"/>
                    <pic:cNvPicPr>
                      <a:picLocks noChangeAspect="1"/>
                    </pic:cNvPicPr>
                  </pic:nvPicPr>
                  <pic:blipFill>
                    <a:blip r:embed="rId37"/>
                    <a:stretch>
                      <a:fillRect/>
                    </a:stretch>
                  </pic:blipFill>
                  <pic:spPr>
                    <a:xfrm>
                      <a:off x="0" y="0"/>
                      <a:ext cx="4927041" cy="743861"/>
                    </a:xfrm>
                    <a:prstGeom prst="rect">
                      <a:avLst/>
                    </a:prstGeom>
                  </pic:spPr>
                </pic:pic>
              </a:graphicData>
            </a:graphic>
          </wp:inline>
        </w:drawing>
      </w:r>
    </w:p>
    <w:p>
      <w:pPr>
        <w:pStyle w:val="5"/>
      </w:pPr>
      <w:bookmarkStart w:id="31" w:name="_Toc150866403"/>
      <w:r>
        <w:rPr>
          <w:rFonts w:hint="eastAsia"/>
        </w:rPr>
        <w:t>2</w:t>
      </w:r>
      <w:r>
        <w:t>.1.6</w:t>
      </w:r>
      <w:r>
        <w:rPr>
          <w:rFonts w:hint="eastAsia"/>
        </w:rPr>
        <w:t xml:space="preserve"> 保存/启动流程</w:t>
      </w:r>
      <w:bookmarkEnd w:id="31"/>
    </w:p>
    <w:p>
      <w:pPr>
        <w:jc w:val="center"/>
      </w:pPr>
      <w:r>
        <w:drawing>
          <wp:inline distT="0" distB="0" distL="0" distR="0">
            <wp:extent cx="1510665" cy="680720"/>
            <wp:effectExtent l="0" t="0" r="0" b="5080"/>
            <wp:docPr id="880542225"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42225" name="图片 1" descr="图形用户界面, 文本, 应用程序&#10;&#10;描述已自动生成"/>
                    <pic:cNvPicPr>
                      <a:picLocks noChangeAspect="1"/>
                    </pic:cNvPicPr>
                  </pic:nvPicPr>
                  <pic:blipFill>
                    <a:blip r:embed="rId38"/>
                    <a:stretch>
                      <a:fillRect/>
                    </a:stretch>
                  </pic:blipFill>
                  <pic:spPr>
                    <a:xfrm>
                      <a:off x="0" y="0"/>
                      <a:ext cx="1520685" cy="685460"/>
                    </a:xfrm>
                    <a:prstGeom prst="rect">
                      <a:avLst/>
                    </a:prstGeom>
                  </pic:spPr>
                </pic:pic>
              </a:graphicData>
            </a:graphic>
          </wp:inline>
        </w:drawing>
      </w:r>
    </w:p>
    <w:p>
      <w:pPr>
        <w:spacing w:line="276" w:lineRule="auto"/>
        <w:rPr>
          <w:rFonts w:cs="Times New Roman"/>
        </w:rPr>
      </w:pPr>
      <w:r>
        <w:rPr>
          <w:rFonts w:cs="Times New Roman"/>
        </w:rPr>
        <w:t>点击</w:t>
      </w:r>
      <w:r>
        <w:rPr>
          <w:rFonts w:hint="eastAsia" w:cs="Times New Roman"/>
        </w:rPr>
        <w:t>【</w:t>
      </w:r>
      <w:r>
        <w:rPr>
          <w:rFonts w:cs="Times New Roman"/>
        </w:rPr>
        <w:t>保存</w:t>
      </w:r>
      <w:r>
        <w:rPr>
          <w:rFonts w:hint="eastAsia" w:cs="Times New Roman"/>
        </w:rPr>
        <w:t>】</w:t>
      </w:r>
      <w:r>
        <w:rPr>
          <w:rFonts w:cs="Times New Roman"/>
        </w:rPr>
        <w:t>可以将已填写内容保存，重新进入页面，可以查看页面内填写内容与保存时一致。</w:t>
      </w:r>
    </w:p>
    <w:p>
      <w:pPr>
        <w:spacing w:line="276" w:lineRule="auto"/>
      </w:pPr>
      <w:r>
        <w:rPr>
          <w:rFonts w:hint="eastAsia"/>
        </w:rPr>
        <w:t>对所有信息填写完毕后可点击【启动流程】按钮，进入下一个流程。</w:t>
      </w:r>
    </w:p>
    <w:p>
      <w:pPr>
        <w:pStyle w:val="4"/>
      </w:pPr>
      <w:bookmarkStart w:id="32" w:name="_Toc140134218"/>
      <w:bookmarkStart w:id="33" w:name="_Toc150866404"/>
      <w:bookmarkStart w:id="34" w:name="_Toc140067025"/>
      <w:bookmarkStart w:id="35" w:name="_Toc140132546"/>
      <w:r>
        <w:rPr>
          <w:rFonts w:hint="eastAsia"/>
        </w:rPr>
        <w:t>2</w:t>
      </w:r>
      <w:r>
        <w:t xml:space="preserve">.2 </w:t>
      </w:r>
      <w:r>
        <w:rPr>
          <w:rFonts w:hint="eastAsia"/>
        </w:rPr>
        <w:t>项目首页</w:t>
      </w:r>
      <w:bookmarkEnd w:id="32"/>
      <w:bookmarkEnd w:id="33"/>
      <w:bookmarkEnd w:id="34"/>
      <w:bookmarkEnd w:id="35"/>
    </w:p>
    <w:p>
      <w:pPr>
        <w:widowControl/>
        <w:jc w:val="center"/>
        <w:rPr>
          <w:rFonts w:cs="宋体"/>
          <w:kern w:val="0"/>
        </w:rPr>
      </w:pPr>
      <w:r>
        <w:drawing>
          <wp:inline distT="0" distB="0" distL="0" distR="0">
            <wp:extent cx="5274310" cy="2664460"/>
            <wp:effectExtent l="0" t="0" r="2540" b="2540"/>
            <wp:docPr id="1123785467" name="图片 1" descr="图形用户界面, 文本, 应用程序, 电子邮件,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85467" name="图片 1" descr="图形用户界面, 文本, 应用程序, 电子邮件, Teams&#10;&#10;描述已自动生成"/>
                    <pic:cNvPicPr>
                      <a:picLocks noChangeAspect="1"/>
                    </pic:cNvPicPr>
                  </pic:nvPicPr>
                  <pic:blipFill>
                    <a:blip r:embed="rId39"/>
                    <a:stretch>
                      <a:fillRect/>
                    </a:stretch>
                  </pic:blipFill>
                  <pic:spPr>
                    <a:xfrm>
                      <a:off x="0" y="0"/>
                      <a:ext cx="5274310" cy="2664460"/>
                    </a:xfrm>
                    <a:prstGeom prst="rect">
                      <a:avLst/>
                    </a:prstGeom>
                  </pic:spPr>
                </pic:pic>
              </a:graphicData>
            </a:graphic>
          </wp:inline>
        </w:drawing>
      </w:r>
    </w:p>
    <w:p>
      <w:pPr>
        <w:widowControl/>
        <w:jc w:val="left"/>
        <w:rPr>
          <w:rFonts w:cs="Times New Roman"/>
        </w:rPr>
      </w:pPr>
      <w:r>
        <w:rPr>
          <w:rFonts w:hint="eastAsia" w:cs="宋体"/>
          <w:kern w:val="0"/>
        </w:rPr>
        <w:t>红框：</w:t>
      </w:r>
      <w:r>
        <w:rPr>
          <w:rFonts w:cs="Times New Roman"/>
        </w:rPr>
        <w:t>页面左侧为工具栏点击可进入对应页面</w:t>
      </w:r>
    </w:p>
    <w:p>
      <w:pPr>
        <w:pStyle w:val="5"/>
      </w:pPr>
      <w:bookmarkStart w:id="36" w:name="_Toc150866405"/>
      <w:r>
        <w:rPr>
          <w:rFonts w:hint="eastAsia"/>
        </w:rPr>
        <w:t>2</w:t>
      </w:r>
      <w:r>
        <w:t xml:space="preserve">.2.1 </w:t>
      </w:r>
      <w:r>
        <w:rPr>
          <w:rFonts w:hint="eastAsia"/>
        </w:rPr>
        <w:t>立项信息</w:t>
      </w:r>
      <w:bookmarkEnd w:id="36"/>
    </w:p>
    <w:p>
      <w:pPr>
        <w:widowControl/>
        <w:jc w:val="center"/>
        <w:rPr>
          <w:rFonts w:cs="宋体"/>
          <w:kern w:val="0"/>
        </w:rPr>
      </w:pPr>
      <w:r>
        <w:drawing>
          <wp:inline distT="0" distB="0" distL="0" distR="0">
            <wp:extent cx="5274310" cy="2664460"/>
            <wp:effectExtent l="0" t="0" r="2540" b="2540"/>
            <wp:docPr id="1440154899"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54899" name="图片 1" descr="电脑屏幕截图&#10;&#10;描述已自动生成"/>
                    <pic:cNvPicPr>
                      <a:picLocks noChangeAspect="1"/>
                    </pic:cNvPicPr>
                  </pic:nvPicPr>
                  <pic:blipFill>
                    <a:blip r:embed="rId40"/>
                    <a:stretch>
                      <a:fillRect/>
                    </a:stretch>
                  </pic:blipFill>
                  <pic:spPr>
                    <a:xfrm>
                      <a:off x="0" y="0"/>
                      <a:ext cx="5274310" cy="2664460"/>
                    </a:xfrm>
                    <a:prstGeom prst="rect">
                      <a:avLst/>
                    </a:prstGeom>
                  </pic:spPr>
                </pic:pic>
              </a:graphicData>
            </a:graphic>
          </wp:inline>
        </w:drawing>
      </w:r>
    </w:p>
    <w:p>
      <w:pPr>
        <w:widowControl/>
        <w:jc w:val="left"/>
        <w:rPr>
          <w:rFonts w:cs="宋体"/>
          <w:kern w:val="0"/>
        </w:rPr>
      </w:pPr>
      <w:r>
        <w:rPr>
          <w:rFonts w:hint="eastAsia" w:cs="宋体"/>
          <w:kern w:val="0"/>
        </w:rPr>
        <w:t>可查看项目的所有立项信息。</w:t>
      </w:r>
    </w:p>
    <w:p>
      <w:pPr>
        <w:pStyle w:val="5"/>
      </w:pPr>
      <w:bookmarkStart w:id="37" w:name="_Toc150866406"/>
      <w:r>
        <w:rPr>
          <w:rFonts w:hint="eastAsia"/>
        </w:rPr>
        <w:t>2.</w:t>
      </w:r>
      <w:r>
        <w:t xml:space="preserve">2.2 </w:t>
      </w:r>
      <w:r>
        <w:rPr>
          <w:rFonts w:hint="eastAsia"/>
        </w:rPr>
        <w:t>基本信息</w:t>
      </w:r>
      <w:bookmarkEnd w:id="37"/>
    </w:p>
    <w:p>
      <w:pPr>
        <w:pStyle w:val="9"/>
        <w:ind w:firstLineChars="0"/>
        <w:rPr>
          <w:rFonts w:cs="Times New Roman"/>
        </w:rPr>
      </w:pPr>
      <w:r>
        <w:rPr>
          <w:rFonts w:cs="Times New Roman"/>
        </w:rPr>
        <w:t>点击【</w:t>
      </w:r>
      <w:r>
        <w:rPr>
          <w:rFonts w:hint="eastAsia" w:cs="Times New Roman"/>
        </w:rPr>
        <w:t>基本信息</w:t>
      </w:r>
      <w:r>
        <w:rPr>
          <w:rFonts w:cs="Times New Roman"/>
        </w:rPr>
        <w:t>】进入页面</w:t>
      </w:r>
      <w:r>
        <w:rPr>
          <w:rFonts w:hint="eastAsia" w:cs="Times New Roman"/>
        </w:rPr>
        <w:t>，点击右上角【编辑】即可编辑项目立项信息，角色可编辑除合同信息以外的信息，若在其中更改项目成员信息，成员管理界面中的成员会同步更改。</w:t>
      </w:r>
    </w:p>
    <w:p>
      <w:pPr>
        <w:pStyle w:val="9"/>
        <w:ind w:firstLine="0" w:firstLineChars="0"/>
      </w:pPr>
      <w:r>
        <w:drawing>
          <wp:inline distT="0" distB="0" distL="0" distR="0">
            <wp:extent cx="5274310" cy="2664460"/>
            <wp:effectExtent l="0" t="0" r="2540" b="2540"/>
            <wp:docPr id="948697278"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97278" name="图片 1" descr="电脑屏幕截图&#10;&#10;描述已自动生成"/>
                    <pic:cNvPicPr>
                      <a:picLocks noChangeAspect="1"/>
                    </pic:cNvPicPr>
                  </pic:nvPicPr>
                  <pic:blipFill>
                    <a:blip r:embed="rId41"/>
                    <a:stretch>
                      <a:fillRect/>
                    </a:stretch>
                  </pic:blipFill>
                  <pic:spPr>
                    <a:xfrm>
                      <a:off x="0" y="0"/>
                      <a:ext cx="5274310" cy="2664460"/>
                    </a:xfrm>
                    <a:prstGeom prst="rect">
                      <a:avLst/>
                    </a:prstGeom>
                  </pic:spPr>
                </pic:pic>
              </a:graphicData>
            </a:graphic>
          </wp:inline>
        </w:drawing>
      </w:r>
    </w:p>
    <w:p>
      <w:pPr>
        <w:pStyle w:val="5"/>
      </w:pPr>
      <w:bookmarkStart w:id="38" w:name="_Toc150866407"/>
      <w:r>
        <w:rPr>
          <w:rFonts w:hint="eastAsia"/>
        </w:rPr>
        <w:t>2</w:t>
      </w:r>
      <w:r>
        <w:t xml:space="preserve">.2.3 </w:t>
      </w:r>
      <w:r>
        <w:rPr>
          <w:rFonts w:hint="eastAsia"/>
        </w:rPr>
        <w:t>成员管理</w:t>
      </w:r>
      <w:bookmarkEnd w:id="38"/>
    </w:p>
    <w:p>
      <w:pPr>
        <w:spacing w:line="276" w:lineRule="auto"/>
        <w:ind w:firstLine="420" w:firstLineChars="200"/>
        <w:rPr>
          <w:rFonts w:cs="Times New Roman"/>
        </w:rPr>
      </w:pPr>
      <w:r>
        <w:rPr>
          <w:rFonts w:cs="Times New Roman"/>
        </w:rPr>
        <w:t>点击【成员管理】进入成员管理页面。</w:t>
      </w:r>
    </w:p>
    <w:p>
      <w:pPr>
        <w:jc w:val="center"/>
      </w:pPr>
      <w:r>
        <w:drawing>
          <wp:inline distT="0" distB="0" distL="0" distR="0">
            <wp:extent cx="5274310" cy="1261110"/>
            <wp:effectExtent l="0" t="0" r="2540" b="0"/>
            <wp:docPr id="1743092478"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92478" name="图片 1" descr="图形用户界面, 文本, 应用程序, 电子邮件&#10;&#10;描述已自动生成"/>
                    <pic:cNvPicPr>
                      <a:picLocks noChangeAspect="1"/>
                    </pic:cNvPicPr>
                  </pic:nvPicPr>
                  <pic:blipFill>
                    <a:blip r:embed="rId42"/>
                    <a:stretch>
                      <a:fillRect/>
                    </a:stretch>
                  </pic:blipFill>
                  <pic:spPr>
                    <a:xfrm>
                      <a:off x="0" y="0"/>
                      <a:ext cx="5274310" cy="1261110"/>
                    </a:xfrm>
                    <a:prstGeom prst="rect">
                      <a:avLst/>
                    </a:prstGeom>
                  </pic:spPr>
                </pic:pic>
              </a:graphicData>
            </a:graphic>
          </wp:inline>
        </w:drawing>
      </w:r>
    </w:p>
    <w:p>
      <w:pPr>
        <w:pStyle w:val="6"/>
      </w:pPr>
      <w:bookmarkStart w:id="39" w:name="_Toc150861796"/>
      <w:r>
        <w:t xml:space="preserve">2.2.2.3.1 </w:t>
      </w:r>
      <w:r>
        <w:rPr>
          <w:rFonts w:hint="eastAsia"/>
        </w:rPr>
        <w:t>搜索项目成员</w:t>
      </w:r>
      <w:bookmarkEnd w:id="39"/>
    </w:p>
    <w:p>
      <w:pPr>
        <w:spacing w:line="276" w:lineRule="auto"/>
        <w:rPr>
          <w:rFonts w:cs="Times New Roman"/>
        </w:rPr>
      </w:pPr>
      <w:r>
        <w:rPr>
          <w:rFonts w:cs="Times New Roman"/>
        </w:rPr>
        <w:tab/>
      </w:r>
      <w:r>
        <w:rPr>
          <w:rFonts w:hint="eastAsia" w:cs="Times New Roman"/>
        </w:rPr>
        <w:t>点击页面上方搜索框可选择系统中成员，点击【搜索】可按照选择成员筛选下方成员，点击【重置】可将下方成员重置为初始状态。</w:t>
      </w:r>
    </w:p>
    <w:p>
      <w:pPr>
        <w:pStyle w:val="6"/>
      </w:pPr>
      <w:bookmarkStart w:id="40" w:name="_Toc150861797"/>
      <w:r>
        <w:t xml:space="preserve">2.2.2.3.2 </w:t>
      </w:r>
      <w:r>
        <w:rPr>
          <w:rFonts w:hint="eastAsia"/>
        </w:rPr>
        <w:t>编辑现有项目成员</w:t>
      </w:r>
      <w:bookmarkEnd w:id="40"/>
    </w:p>
    <w:p>
      <w:pPr>
        <w:spacing w:line="276" w:lineRule="auto"/>
        <w:ind w:left="210" w:leftChars="100" w:firstLine="210"/>
        <w:rPr>
          <w:rFonts w:cs="Times New Roman"/>
        </w:rPr>
      </w:pPr>
      <w:r>
        <w:rPr>
          <w:rFonts w:cs="Times New Roman"/>
        </w:rPr>
        <w:t>点击</w:t>
      </w:r>
      <w:r>
        <w:rPr>
          <w:rFonts w:cs="Times New Roman"/>
        </w:rPr>
        <w:drawing>
          <wp:inline distT="0" distB="0" distL="0" distR="0">
            <wp:extent cx="179705" cy="180340"/>
            <wp:effectExtent l="0" t="0" r="0" b="0"/>
            <wp:docPr id="36719571" name="图片 3671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9571" name="图片 36719571"/>
                    <pic:cNvPicPr>
                      <a:picLocks noChangeAspect="1"/>
                    </pic:cNvPicPr>
                  </pic:nvPicPr>
                  <pic:blipFill>
                    <a:blip r:embed="rId43"/>
                    <a:srcRect t="14060" r="14365" b="-1"/>
                    <a:stretch>
                      <a:fillRect/>
                    </a:stretch>
                  </pic:blipFill>
                  <pic:spPr>
                    <a:xfrm>
                      <a:off x="0" y="0"/>
                      <a:ext cx="182821" cy="183475"/>
                    </a:xfrm>
                    <a:prstGeom prst="rect">
                      <a:avLst/>
                    </a:prstGeom>
                    <a:ln>
                      <a:noFill/>
                    </a:ln>
                  </pic:spPr>
                </pic:pic>
              </a:graphicData>
            </a:graphic>
          </wp:inline>
        </w:drawing>
      </w:r>
      <w:r>
        <w:rPr>
          <w:rFonts w:cs="Times New Roman"/>
        </w:rPr>
        <w:t>按钮，可以更改成员及对应成员的角色，角色可多选。</w:t>
      </w:r>
    </w:p>
    <w:p>
      <w:pPr>
        <w:spacing w:line="276" w:lineRule="auto"/>
        <w:ind w:left="210" w:leftChars="100"/>
        <w:jc w:val="center"/>
        <w:rPr>
          <w:rFonts w:cs="Times New Roman"/>
        </w:rPr>
      </w:pPr>
      <w:r>
        <w:drawing>
          <wp:inline distT="0" distB="0" distL="0" distR="0">
            <wp:extent cx="2916555" cy="1563370"/>
            <wp:effectExtent l="0" t="0" r="0" b="0"/>
            <wp:docPr id="531174328" name="图片 531174328"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74328" name="图片 531174328" descr="图形用户界面, 文本, 应用程序&#10;&#10;描述已自动生成"/>
                    <pic:cNvPicPr>
                      <a:picLocks noChangeAspect="1"/>
                    </pic:cNvPicPr>
                  </pic:nvPicPr>
                  <pic:blipFill>
                    <a:blip r:embed="rId44"/>
                    <a:stretch>
                      <a:fillRect/>
                    </a:stretch>
                  </pic:blipFill>
                  <pic:spPr>
                    <a:xfrm>
                      <a:off x="0" y="0"/>
                      <a:ext cx="2932975" cy="1572074"/>
                    </a:xfrm>
                    <a:prstGeom prst="rect">
                      <a:avLst/>
                    </a:prstGeom>
                  </pic:spPr>
                </pic:pic>
              </a:graphicData>
            </a:graphic>
          </wp:inline>
        </w:drawing>
      </w:r>
    </w:p>
    <w:p>
      <w:pPr>
        <w:pStyle w:val="6"/>
      </w:pPr>
      <w:bookmarkStart w:id="41" w:name="_Toc150861798"/>
      <w:r>
        <w:t xml:space="preserve">2.2.2.3.3 </w:t>
      </w:r>
      <w:r>
        <w:rPr>
          <w:rFonts w:hint="eastAsia"/>
        </w:rPr>
        <w:t>下载项目成员简历</w:t>
      </w:r>
      <w:bookmarkEnd w:id="41"/>
    </w:p>
    <w:p>
      <w:r>
        <w:tab/>
      </w:r>
      <w:r>
        <w:rPr>
          <w:rFonts w:hint="eastAsia"/>
        </w:rPr>
        <w:t>将鼠标指针移至</w:t>
      </w:r>
      <w:r>
        <w:drawing>
          <wp:inline distT="0" distB="0" distL="0" distR="0">
            <wp:extent cx="219075" cy="228600"/>
            <wp:effectExtent l="0" t="0" r="9525" b="0"/>
            <wp:docPr id="122107361" name="图片 12210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7361" name="图片 122107361"/>
                    <pic:cNvPicPr>
                      <a:picLocks noChangeAspect="1"/>
                    </pic:cNvPicPr>
                  </pic:nvPicPr>
                  <pic:blipFill>
                    <a:blip r:embed="rId45"/>
                    <a:stretch>
                      <a:fillRect/>
                    </a:stretch>
                  </pic:blipFill>
                  <pic:spPr>
                    <a:xfrm>
                      <a:off x="0" y="0"/>
                      <a:ext cx="219075" cy="228600"/>
                    </a:xfrm>
                    <a:prstGeom prst="rect">
                      <a:avLst/>
                    </a:prstGeom>
                  </pic:spPr>
                </pic:pic>
              </a:graphicData>
            </a:graphic>
          </wp:inline>
        </w:drawing>
      </w:r>
      <w:r>
        <w:rPr>
          <w:rFonts w:hint="eastAsia"/>
        </w:rPr>
        <w:t>处可出现下载选项，点击【个人简历】即可下载此用户的个人简历；点击【医疗证书】即可下载此用户上传至系统的医疗证书；点击【G</w:t>
      </w:r>
      <w:r>
        <w:t>CP</w:t>
      </w:r>
      <w:r>
        <w:rPr>
          <w:rFonts w:hint="eastAsia"/>
        </w:rPr>
        <w:t>证书】即可下载此用户上传至系统的G</w:t>
      </w:r>
      <w:r>
        <w:t>CP</w:t>
      </w:r>
      <w:r>
        <w:rPr>
          <w:rFonts w:hint="eastAsia"/>
        </w:rPr>
        <w:t>证书。</w:t>
      </w:r>
    </w:p>
    <w:p>
      <w:r>
        <w:tab/>
      </w:r>
      <w:r>
        <w:rPr>
          <w:rFonts w:hint="eastAsia"/>
          <w:color w:val="FF0000"/>
        </w:rPr>
        <w:t>注：下载文件均为P</w:t>
      </w:r>
      <w:r>
        <w:rPr>
          <w:color w:val="FF0000"/>
        </w:rPr>
        <w:t>DF</w:t>
      </w:r>
      <w:r>
        <w:rPr>
          <w:rFonts w:hint="eastAsia"/>
          <w:color w:val="FF0000"/>
        </w:rPr>
        <w:t>版本。若该用户已上传签名简历，则会下载签名简历，若该用户未上传签名简历，则会下载系统根据此用户已填写的最新简历信息自动生成的简历。</w:t>
      </w:r>
    </w:p>
    <w:p>
      <w:r>
        <w:drawing>
          <wp:inline distT="0" distB="0" distL="0" distR="0">
            <wp:extent cx="5274310" cy="1263650"/>
            <wp:effectExtent l="0" t="0" r="2540" b="0"/>
            <wp:docPr id="1405904751"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04751" name="图片 1" descr="图形用户界面, 文本, 应用程序, 电子邮件&#10;&#10;描述已自动生成"/>
                    <pic:cNvPicPr>
                      <a:picLocks noChangeAspect="1"/>
                    </pic:cNvPicPr>
                  </pic:nvPicPr>
                  <pic:blipFill>
                    <a:blip r:embed="rId46"/>
                    <a:stretch>
                      <a:fillRect/>
                    </a:stretch>
                  </pic:blipFill>
                  <pic:spPr>
                    <a:xfrm>
                      <a:off x="0" y="0"/>
                      <a:ext cx="5274310" cy="1263650"/>
                    </a:xfrm>
                    <a:prstGeom prst="rect">
                      <a:avLst/>
                    </a:prstGeom>
                  </pic:spPr>
                </pic:pic>
              </a:graphicData>
            </a:graphic>
          </wp:inline>
        </w:drawing>
      </w:r>
    </w:p>
    <w:p>
      <w:pPr>
        <w:pStyle w:val="6"/>
      </w:pPr>
      <w:bookmarkStart w:id="42" w:name="_Toc150861799"/>
      <w:r>
        <w:t xml:space="preserve">2.2.2.3.4 </w:t>
      </w:r>
      <w:r>
        <w:rPr>
          <w:rFonts w:hint="eastAsia"/>
        </w:rPr>
        <w:t>预览项目成员简历</w:t>
      </w:r>
      <w:bookmarkEnd w:id="42"/>
    </w:p>
    <w:p>
      <w:r>
        <w:tab/>
      </w:r>
      <w:r>
        <w:rPr>
          <w:rFonts w:hint="eastAsia"/>
        </w:rPr>
        <w:t>点击</w:t>
      </w:r>
      <w:r>
        <w:drawing>
          <wp:inline distT="0" distB="0" distL="0" distR="0">
            <wp:extent cx="209550" cy="217805"/>
            <wp:effectExtent l="0" t="0" r="0" b="0"/>
            <wp:docPr id="332274988" name="图片 33227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74988" name="图片 332274988"/>
                    <pic:cNvPicPr>
                      <a:picLocks noChangeAspect="1"/>
                    </pic:cNvPicPr>
                  </pic:nvPicPr>
                  <pic:blipFill>
                    <a:blip r:embed="rId47"/>
                    <a:stretch>
                      <a:fillRect/>
                    </a:stretch>
                  </pic:blipFill>
                  <pic:spPr>
                    <a:xfrm>
                      <a:off x="0" y="0"/>
                      <a:ext cx="211565" cy="219703"/>
                    </a:xfrm>
                    <a:prstGeom prst="rect">
                      <a:avLst/>
                    </a:prstGeom>
                  </pic:spPr>
                </pic:pic>
              </a:graphicData>
            </a:graphic>
          </wp:inline>
        </w:drawing>
      </w:r>
      <w:r>
        <w:rPr>
          <w:rFonts w:hint="eastAsia"/>
        </w:rPr>
        <w:t>即可预览此用户的简历，若该用户已上传签名简历，则会预览签名简历，若该用户未上传签名简历，则会预览系统根据此用户已填写的最新简历信息自动生成的简历。</w:t>
      </w:r>
    </w:p>
    <w:p>
      <w:pPr>
        <w:pStyle w:val="6"/>
      </w:pPr>
      <w:bookmarkStart w:id="43" w:name="_Toc150861800"/>
      <w:r>
        <w:t xml:space="preserve">2.2.2.3.5 </w:t>
      </w:r>
      <w:r>
        <w:rPr>
          <w:rFonts w:hint="eastAsia"/>
        </w:rPr>
        <w:t>删除项目成员</w:t>
      </w:r>
      <w:bookmarkEnd w:id="43"/>
    </w:p>
    <w:p>
      <w:pPr>
        <w:spacing w:line="276" w:lineRule="auto"/>
        <w:ind w:left="210" w:leftChars="100" w:firstLine="210"/>
        <w:rPr>
          <w:rFonts w:cs="Times New Roman"/>
        </w:rPr>
      </w:pPr>
      <w:r>
        <w:rPr>
          <w:rFonts w:cs="Times New Roman"/>
        </w:rPr>
        <w:t>点击操作下</w:t>
      </w:r>
      <w:r>
        <w:rPr>
          <w:rFonts w:cs="Times New Roman"/>
        </w:rPr>
        <w:drawing>
          <wp:inline distT="0" distB="0" distL="0" distR="0">
            <wp:extent cx="238125" cy="228600"/>
            <wp:effectExtent l="0" t="0" r="9525" b="0"/>
            <wp:docPr id="1249281082" name="图片 124928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81082" name="图片 1249281082"/>
                    <pic:cNvPicPr>
                      <a:picLocks noChangeAspect="1"/>
                    </pic:cNvPicPr>
                  </pic:nvPicPr>
                  <pic:blipFill>
                    <a:blip r:embed="rId48"/>
                    <a:stretch>
                      <a:fillRect/>
                    </a:stretch>
                  </pic:blipFill>
                  <pic:spPr>
                    <a:xfrm>
                      <a:off x="0" y="0"/>
                      <a:ext cx="238125" cy="228600"/>
                    </a:xfrm>
                    <a:prstGeom prst="rect">
                      <a:avLst/>
                    </a:prstGeom>
                  </pic:spPr>
                </pic:pic>
              </a:graphicData>
            </a:graphic>
          </wp:inline>
        </w:drawing>
      </w:r>
      <w:r>
        <w:rPr>
          <w:rFonts w:cs="Times New Roman"/>
        </w:rPr>
        <w:t>按钮可删除成员，点击后出现弹框。点击【确定】删除成功，点击【取消】取消本次删除操作。</w:t>
      </w:r>
    </w:p>
    <w:p>
      <w:pPr>
        <w:spacing w:line="276" w:lineRule="auto"/>
        <w:ind w:left="210" w:leftChars="100"/>
        <w:jc w:val="center"/>
        <w:rPr>
          <w:rFonts w:cs="Times New Roman"/>
        </w:rPr>
      </w:pPr>
      <w:r>
        <w:rPr>
          <w:rFonts w:cs="Times New Roman"/>
        </w:rPr>
        <w:drawing>
          <wp:inline distT="0" distB="0" distL="0" distR="0">
            <wp:extent cx="2806065" cy="748665"/>
            <wp:effectExtent l="0" t="0" r="0" b="0"/>
            <wp:docPr id="902496161" name="图片 902496161"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96161" name="图片 902496161" descr="文本&#10;&#10;低可信度描述已自动生成"/>
                    <pic:cNvPicPr>
                      <a:picLocks noChangeAspect="1"/>
                    </pic:cNvPicPr>
                  </pic:nvPicPr>
                  <pic:blipFill>
                    <a:blip r:embed="rId49"/>
                    <a:srcRect b="4689"/>
                    <a:stretch>
                      <a:fillRect/>
                    </a:stretch>
                  </pic:blipFill>
                  <pic:spPr>
                    <a:xfrm>
                      <a:off x="0" y="0"/>
                      <a:ext cx="2824426" cy="753762"/>
                    </a:xfrm>
                    <a:prstGeom prst="rect">
                      <a:avLst/>
                    </a:prstGeom>
                    <a:ln>
                      <a:noFill/>
                    </a:ln>
                  </pic:spPr>
                </pic:pic>
              </a:graphicData>
            </a:graphic>
          </wp:inline>
        </w:drawing>
      </w:r>
    </w:p>
    <w:p>
      <w:pPr>
        <w:spacing w:line="276" w:lineRule="auto"/>
        <w:ind w:left="210" w:leftChars="100"/>
        <w:jc w:val="center"/>
        <w:rPr>
          <w:rFonts w:cs="Times New Roman"/>
        </w:rPr>
      </w:pPr>
    </w:p>
    <w:p>
      <w:pPr>
        <w:pStyle w:val="5"/>
      </w:pPr>
      <w:bookmarkStart w:id="44" w:name="_Toc150866408"/>
      <w:r>
        <w:rPr>
          <w:rFonts w:hint="eastAsia"/>
        </w:rPr>
        <w:t>2</w:t>
      </w:r>
      <w:r>
        <w:t xml:space="preserve">.2.3 </w:t>
      </w:r>
      <w:r>
        <w:rPr>
          <w:rFonts w:hint="eastAsia"/>
        </w:rPr>
        <w:t>伦理审核-伦理初审</w:t>
      </w:r>
      <w:bookmarkEnd w:id="44"/>
    </w:p>
    <w:p>
      <w:pPr>
        <w:widowControl/>
        <w:jc w:val="center"/>
        <w:rPr>
          <w:rFonts w:cs="宋体"/>
          <w:kern w:val="0"/>
        </w:rPr>
      </w:pPr>
      <w:r>
        <w:drawing>
          <wp:inline distT="0" distB="0" distL="0" distR="0">
            <wp:extent cx="5274310" cy="1274445"/>
            <wp:effectExtent l="0" t="0" r="2540" b="1905"/>
            <wp:docPr id="1197384944"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84944" name="图片 1" descr="图表, 散点图&#10;&#10;描述已自动生成"/>
                    <pic:cNvPicPr>
                      <a:picLocks noChangeAspect="1"/>
                    </pic:cNvPicPr>
                  </pic:nvPicPr>
                  <pic:blipFill>
                    <a:blip r:embed="rId50"/>
                    <a:stretch>
                      <a:fillRect/>
                    </a:stretch>
                  </pic:blipFill>
                  <pic:spPr>
                    <a:xfrm>
                      <a:off x="0" y="0"/>
                      <a:ext cx="5274310" cy="1274445"/>
                    </a:xfrm>
                    <a:prstGeom prst="rect">
                      <a:avLst/>
                    </a:prstGeom>
                  </pic:spPr>
                </pic:pic>
              </a:graphicData>
            </a:graphic>
          </wp:inline>
        </w:drawing>
      </w:r>
    </w:p>
    <w:p>
      <w:pPr>
        <w:widowControl/>
        <w:jc w:val="left"/>
        <w:rPr>
          <w:rFonts w:cs="宋体"/>
          <w:kern w:val="0"/>
        </w:rPr>
      </w:pPr>
      <w:r>
        <w:rPr>
          <w:rFonts w:hint="eastAsia" w:cs="宋体"/>
          <w:kern w:val="0"/>
        </w:rPr>
        <w:t>点击伦理入口可进行伦理申请</w:t>
      </w:r>
    </w:p>
    <w:p>
      <w:pPr>
        <w:pStyle w:val="6"/>
        <w:rPr>
          <w:szCs w:val="21"/>
        </w:rPr>
      </w:pPr>
      <w:r>
        <w:rPr>
          <w:rFonts w:hint="eastAsia"/>
          <w:szCs w:val="21"/>
        </w:rPr>
        <w:t>2</w:t>
      </w:r>
      <w:r>
        <w:rPr>
          <w:szCs w:val="21"/>
        </w:rPr>
        <w:t xml:space="preserve">.2.3.1 </w:t>
      </w:r>
      <w:r>
        <w:rPr>
          <w:rFonts w:hint="eastAsia"/>
          <w:szCs w:val="21"/>
        </w:rPr>
        <w:t>表单信息</w:t>
      </w:r>
      <w:r>
        <w:rPr>
          <w:szCs w:val="21"/>
        </w:rPr>
        <w:t>-</w:t>
      </w:r>
      <w:r>
        <w:rPr>
          <w:rFonts w:hint="eastAsia"/>
          <w:szCs w:val="21"/>
        </w:rPr>
        <w:t>基本信息</w:t>
      </w:r>
    </w:p>
    <w:p>
      <w:pPr>
        <w:widowControl/>
        <w:jc w:val="center"/>
        <w:rPr>
          <w:rFonts w:cs="宋体"/>
          <w:kern w:val="0"/>
        </w:rPr>
      </w:pPr>
      <w:r>
        <w:drawing>
          <wp:inline distT="0" distB="0" distL="0" distR="0">
            <wp:extent cx="4204970" cy="932180"/>
            <wp:effectExtent l="0" t="0" r="5080" b="1270"/>
            <wp:docPr id="114763894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38945" name="图片 1" descr="图形用户界面, 应用程序&#10;&#10;描述已自动生成"/>
                    <pic:cNvPicPr>
                      <a:picLocks noChangeAspect="1"/>
                    </pic:cNvPicPr>
                  </pic:nvPicPr>
                  <pic:blipFill>
                    <a:blip r:embed="rId51"/>
                    <a:stretch>
                      <a:fillRect/>
                    </a:stretch>
                  </pic:blipFill>
                  <pic:spPr>
                    <a:xfrm>
                      <a:off x="0" y="0"/>
                      <a:ext cx="4211500" cy="933974"/>
                    </a:xfrm>
                    <a:prstGeom prst="rect">
                      <a:avLst/>
                    </a:prstGeom>
                  </pic:spPr>
                </pic:pic>
              </a:graphicData>
            </a:graphic>
          </wp:inline>
        </w:drawing>
      </w:r>
    </w:p>
    <w:p>
      <w:pPr>
        <w:widowControl/>
        <w:jc w:val="left"/>
        <w:rPr>
          <w:rFonts w:cs="宋体"/>
          <w:kern w:val="0"/>
        </w:rPr>
      </w:pPr>
      <w:r>
        <w:rPr>
          <w:rFonts w:hint="eastAsia" w:cs="宋体"/>
          <w:kern w:val="0"/>
        </w:rPr>
        <w:t>基本信息包括：伦理审查类型，原因，都为必填项。</w:t>
      </w:r>
    </w:p>
    <w:p>
      <w:pPr>
        <w:pStyle w:val="6"/>
        <w:rPr>
          <w:szCs w:val="21"/>
        </w:rPr>
      </w:pPr>
      <w:r>
        <w:rPr>
          <w:rFonts w:hint="eastAsia"/>
          <w:szCs w:val="21"/>
        </w:rPr>
        <w:t>2</w:t>
      </w:r>
      <w:r>
        <w:rPr>
          <w:szCs w:val="21"/>
        </w:rPr>
        <w:t xml:space="preserve">.2.3.2 </w:t>
      </w:r>
      <w:r>
        <w:rPr>
          <w:rFonts w:hint="eastAsia"/>
          <w:szCs w:val="21"/>
        </w:rPr>
        <w:t>表单信息</w:t>
      </w:r>
      <w:r>
        <w:rPr>
          <w:szCs w:val="21"/>
        </w:rPr>
        <w:t>-</w:t>
      </w:r>
      <w:r>
        <w:rPr>
          <w:rFonts w:hint="eastAsia"/>
          <w:szCs w:val="21"/>
        </w:rPr>
        <w:t>初始审查申请表</w:t>
      </w:r>
    </w:p>
    <w:p>
      <w:pPr>
        <w:widowControl/>
        <w:jc w:val="center"/>
        <w:rPr>
          <w:rFonts w:cs="宋体"/>
          <w:kern w:val="0"/>
        </w:rPr>
      </w:pPr>
      <w:r>
        <w:drawing>
          <wp:inline distT="0" distB="0" distL="0" distR="0">
            <wp:extent cx="3973195" cy="2188210"/>
            <wp:effectExtent l="0" t="0" r="8255" b="2540"/>
            <wp:docPr id="349426340" name="图片 1" descr="电脑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26340" name="图片 1" descr="电脑截图&#10;&#10;描述已自动生成"/>
                    <pic:cNvPicPr>
                      <a:picLocks noChangeAspect="1"/>
                    </pic:cNvPicPr>
                  </pic:nvPicPr>
                  <pic:blipFill>
                    <a:blip r:embed="rId52"/>
                    <a:stretch>
                      <a:fillRect/>
                    </a:stretch>
                  </pic:blipFill>
                  <pic:spPr>
                    <a:xfrm>
                      <a:off x="0" y="0"/>
                      <a:ext cx="3985151" cy="2195048"/>
                    </a:xfrm>
                    <a:prstGeom prst="rect">
                      <a:avLst/>
                    </a:prstGeom>
                  </pic:spPr>
                </pic:pic>
              </a:graphicData>
            </a:graphic>
          </wp:inline>
        </w:drawing>
      </w:r>
    </w:p>
    <w:p>
      <w:pPr>
        <w:widowControl/>
        <w:rPr>
          <w:rFonts w:cs="宋体"/>
          <w:kern w:val="0"/>
        </w:rPr>
      </w:pPr>
      <w:r>
        <w:rPr>
          <w:rFonts w:hint="eastAsia" w:cs="宋体"/>
          <w:kern w:val="0"/>
        </w:rPr>
        <w:t>可填写初始审查申请表。</w:t>
      </w:r>
    </w:p>
    <w:p>
      <w:pPr>
        <w:widowControl/>
        <w:rPr>
          <w:rFonts w:cs="宋体"/>
          <w:kern w:val="0"/>
        </w:rPr>
      </w:pPr>
      <w:r>
        <w:rPr>
          <w:rFonts w:hint="eastAsia" w:cs="宋体"/>
          <w:kern w:val="0"/>
        </w:rPr>
        <w:t>红框：自动获取文件清单中文件类型为研究方案和知情同意书的版本号以及日期。</w:t>
      </w:r>
    </w:p>
    <w:p>
      <w:pPr>
        <w:widowControl/>
        <w:rPr>
          <w:rFonts w:cs="宋体"/>
          <w:kern w:val="0"/>
        </w:rPr>
      </w:pPr>
      <w:r>
        <w:rPr>
          <w:rFonts w:hint="eastAsia" w:cs="宋体"/>
          <w:kern w:val="0"/>
        </w:rPr>
        <w:t>黄框：自动获取项目立项基本信息中的填写的信息。</w:t>
      </w:r>
    </w:p>
    <w:p>
      <w:pPr>
        <w:pStyle w:val="6"/>
        <w:rPr>
          <w:szCs w:val="21"/>
        </w:rPr>
      </w:pPr>
      <w:r>
        <w:rPr>
          <w:rFonts w:hint="eastAsia"/>
          <w:szCs w:val="21"/>
        </w:rPr>
        <w:t>2</w:t>
      </w:r>
      <w:r>
        <w:rPr>
          <w:szCs w:val="21"/>
        </w:rPr>
        <w:t xml:space="preserve">.2.3.3 </w:t>
      </w:r>
      <w:r>
        <w:rPr>
          <w:rFonts w:hint="eastAsia"/>
          <w:szCs w:val="21"/>
        </w:rPr>
        <w:t>表单信息</w:t>
      </w:r>
      <w:r>
        <w:rPr>
          <w:szCs w:val="21"/>
        </w:rPr>
        <w:t>-</w:t>
      </w:r>
      <w:r>
        <w:rPr>
          <w:rFonts w:hint="eastAsia"/>
          <w:szCs w:val="21"/>
        </w:rPr>
        <w:t>文件清单</w:t>
      </w:r>
    </w:p>
    <w:p>
      <w:pPr>
        <w:jc w:val="center"/>
      </w:pPr>
      <w:r>
        <w:drawing>
          <wp:inline distT="0" distB="0" distL="0" distR="0">
            <wp:extent cx="4288155" cy="1797685"/>
            <wp:effectExtent l="0" t="0" r="0" b="0"/>
            <wp:docPr id="525721307"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21307" name="图片 1" descr="电脑屏幕截图&#10;&#10;描述已自动生成"/>
                    <pic:cNvPicPr>
                      <a:picLocks noChangeAspect="1"/>
                    </pic:cNvPicPr>
                  </pic:nvPicPr>
                  <pic:blipFill>
                    <a:blip r:embed="rId53"/>
                    <a:stretch>
                      <a:fillRect/>
                    </a:stretch>
                  </pic:blipFill>
                  <pic:spPr>
                    <a:xfrm>
                      <a:off x="0" y="0"/>
                      <a:ext cx="4294781" cy="1800954"/>
                    </a:xfrm>
                    <a:prstGeom prst="rect">
                      <a:avLst/>
                    </a:prstGeom>
                  </pic:spPr>
                </pic:pic>
              </a:graphicData>
            </a:graphic>
          </wp:inline>
        </w:drawing>
      </w:r>
    </w:p>
    <w:p>
      <w:pPr>
        <w:widowControl/>
        <w:jc w:val="left"/>
        <w:rPr>
          <w:rFonts w:cs="宋体"/>
          <w:kern w:val="0"/>
        </w:rPr>
      </w:pPr>
      <w:r>
        <w:rPr>
          <w:rFonts w:hint="eastAsia" w:cs="宋体"/>
          <w:kern w:val="0"/>
        </w:rPr>
        <w:t>伦理申请中的文件清单会自动获取【项目立项】中已上传的文件，针对不同的文件类型还可以再次上传文件（一个文件类型中可上传多个文件）</w:t>
      </w:r>
    </w:p>
    <w:p>
      <w:pPr>
        <w:widowControl/>
        <w:jc w:val="left"/>
        <w:rPr>
          <w:rFonts w:cs="宋体"/>
          <w:kern w:val="0"/>
        </w:rPr>
      </w:pPr>
      <w:r>
        <w:rPr>
          <w:rFonts w:hint="eastAsia" w:cs="宋体"/>
          <w:kern w:val="0"/>
        </w:rPr>
        <w:t>其余针对文件的操作同【项目立项/文件清单】中操作相同，不多做介绍。</w:t>
      </w:r>
    </w:p>
    <w:p>
      <w:pPr>
        <w:pStyle w:val="6"/>
        <w:rPr>
          <w:szCs w:val="21"/>
        </w:rPr>
      </w:pPr>
      <w:r>
        <w:rPr>
          <w:rFonts w:hint="eastAsia"/>
          <w:szCs w:val="21"/>
        </w:rPr>
        <w:t>2</w:t>
      </w:r>
      <w:r>
        <w:rPr>
          <w:szCs w:val="21"/>
        </w:rPr>
        <w:t xml:space="preserve">.3.3.4 </w:t>
      </w:r>
      <w:r>
        <w:rPr>
          <w:rFonts w:hint="eastAsia"/>
          <w:szCs w:val="21"/>
        </w:rPr>
        <w:t>表单信息</w:t>
      </w:r>
      <w:r>
        <w:rPr>
          <w:szCs w:val="21"/>
        </w:rPr>
        <w:t>-</w:t>
      </w:r>
      <w:r>
        <w:rPr>
          <w:rFonts w:hint="eastAsia"/>
          <w:szCs w:val="21"/>
        </w:rPr>
        <w:t>机构立项函</w:t>
      </w:r>
    </w:p>
    <w:p>
      <w:pPr>
        <w:widowControl/>
        <w:jc w:val="center"/>
        <w:rPr>
          <w:rFonts w:cs="宋体"/>
          <w:kern w:val="0"/>
        </w:rPr>
      </w:pPr>
      <w:r>
        <w:drawing>
          <wp:inline distT="0" distB="0" distL="0" distR="0">
            <wp:extent cx="4673600" cy="2085975"/>
            <wp:effectExtent l="0" t="0" r="0" b="0"/>
            <wp:docPr id="813851704"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51704" name="图片 1" descr="图形用户界面, 文本, 应用程序, 电子邮件&#10;&#10;描述已自动生成"/>
                    <pic:cNvPicPr>
                      <a:picLocks noChangeAspect="1"/>
                    </pic:cNvPicPr>
                  </pic:nvPicPr>
                  <pic:blipFill>
                    <a:blip r:embed="rId54"/>
                    <a:stretch>
                      <a:fillRect/>
                    </a:stretch>
                  </pic:blipFill>
                  <pic:spPr>
                    <a:xfrm>
                      <a:off x="0" y="0"/>
                      <a:ext cx="4680901" cy="2089105"/>
                    </a:xfrm>
                    <a:prstGeom prst="rect">
                      <a:avLst/>
                    </a:prstGeom>
                  </pic:spPr>
                </pic:pic>
              </a:graphicData>
            </a:graphic>
          </wp:inline>
        </w:drawing>
      </w:r>
    </w:p>
    <w:p>
      <w:pPr>
        <w:widowControl/>
        <w:jc w:val="left"/>
        <w:rPr>
          <w:rFonts w:cs="宋体"/>
          <w:kern w:val="0"/>
        </w:rPr>
      </w:pPr>
      <w:r>
        <w:rPr>
          <w:rFonts w:hint="eastAsia" w:cs="宋体"/>
          <w:kern w:val="0"/>
        </w:rPr>
        <w:t>可查看机构立项函，也可打印</w:t>
      </w:r>
    </w:p>
    <w:p>
      <w:pPr>
        <w:pStyle w:val="6"/>
        <w:rPr>
          <w:szCs w:val="21"/>
        </w:rPr>
      </w:pPr>
      <w:r>
        <w:rPr>
          <w:rFonts w:hint="eastAsia"/>
          <w:szCs w:val="21"/>
        </w:rPr>
        <w:t>2</w:t>
      </w:r>
      <w:r>
        <w:rPr>
          <w:szCs w:val="21"/>
        </w:rPr>
        <w:t xml:space="preserve">.3.3.5 </w:t>
      </w:r>
      <w:r>
        <w:rPr>
          <w:rFonts w:hint="eastAsia"/>
          <w:szCs w:val="21"/>
        </w:rPr>
        <w:t>流程进度/提交记录</w:t>
      </w:r>
    </w:p>
    <w:p>
      <w:pPr>
        <w:widowControl/>
        <w:jc w:val="left"/>
        <w:rPr>
          <w:rFonts w:cs="宋体"/>
          <w:kern w:val="0"/>
        </w:rPr>
      </w:pPr>
      <w:r>
        <w:rPr>
          <w:rFonts w:hint="eastAsia"/>
        </w:rPr>
        <w:t>流程进度/提交记录</w:t>
      </w:r>
      <w:r>
        <w:rPr>
          <w:rFonts w:hint="eastAsia" w:cs="宋体"/>
          <w:kern w:val="0"/>
        </w:rPr>
        <w:t>同【项目立项/文件清单】中操作相同，不多做介绍。</w:t>
      </w:r>
    </w:p>
    <w:p>
      <w:pPr>
        <w:pStyle w:val="6"/>
        <w:rPr>
          <w:szCs w:val="21"/>
        </w:rPr>
      </w:pPr>
      <w:r>
        <w:rPr>
          <w:rFonts w:hint="eastAsia"/>
          <w:szCs w:val="21"/>
        </w:rPr>
        <w:t>2</w:t>
      </w:r>
      <w:r>
        <w:rPr>
          <w:szCs w:val="21"/>
        </w:rPr>
        <w:t xml:space="preserve">.3.3.6 </w:t>
      </w:r>
      <w:r>
        <w:rPr>
          <w:rFonts w:hint="eastAsia"/>
          <w:szCs w:val="21"/>
        </w:rPr>
        <w:t>保存/启动流程</w:t>
      </w:r>
    </w:p>
    <w:p>
      <w:pPr>
        <w:widowControl/>
        <w:jc w:val="left"/>
        <w:rPr>
          <w:rFonts w:cs="宋体"/>
          <w:kern w:val="0"/>
        </w:rPr>
      </w:pPr>
      <w:r>
        <w:rPr>
          <w:rFonts w:hint="eastAsia"/>
        </w:rPr>
        <w:t>保存/启动流程</w:t>
      </w:r>
      <w:r>
        <w:rPr>
          <w:rFonts w:hint="eastAsia" w:cs="宋体"/>
          <w:kern w:val="0"/>
        </w:rPr>
        <w:t>同【项目立项/文件清单】中操作相同，不多做介绍。</w:t>
      </w:r>
    </w:p>
    <w:p/>
    <w:p>
      <w:pPr>
        <w:pStyle w:val="5"/>
      </w:pPr>
      <w:bookmarkStart w:id="45" w:name="_Toc150866409"/>
      <w:r>
        <w:rPr>
          <w:rFonts w:hint="eastAsia"/>
        </w:rPr>
        <w:t>2</w:t>
      </w:r>
      <w:r>
        <w:t xml:space="preserve">.2.4 </w:t>
      </w:r>
      <w:r>
        <w:rPr>
          <w:rFonts w:hint="eastAsia"/>
        </w:rPr>
        <w:t>伦理审查-再审审查</w:t>
      </w:r>
      <w:bookmarkEnd w:id="45"/>
    </w:p>
    <w:p>
      <w:r>
        <w:drawing>
          <wp:inline distT="0" distB="0" distL="0" distR="0">
            <wp:extent cx="5274310" cy="1395730"/>
            <wp:effectExtent l="0" t="0" r="2540" b="0"/>
            <wp:docPr id="28557897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78973" name="图片 1" descr="图形用户界面, 应用程序&#10;&#10;描述已自动生成"/>
                    <pic:cNvPicPr>
                      <a:picLocks noChangeAspect="1"/>
                    </pic:cNvPicPr>
                  </pic:nvPicPr>
                  <pic:blipFill>
                    <a:blip r:embed="rId55"/>
                    <a:stretch>
                      <a:fillRect/>
                    </a:stretch>
                  </pic:blipFill>
                  <pic:spPr>
                    <a:xfrm>
                      <a:off x="0" y="0"/>
                      <a:ext cx="5274310" cy="1395730"/>
                    </a:xfrm>
                    <a:prstGeom prst="rect">
                      <a:avLst/>
                    </a:prstGeom>
                  </pic:spPr>
                </pic:pic>
              </a:graphicData>
            </a:graphic>
          </wp:inline>
        </w:drawing>
      </w:r>
    </w:p>
    <w:p>
      <w:pPr>
        <w:spacing w:line="276" w:lineRule="auto"/>
        <w:rPr>
          <w:rFonts w:cs="Times New Roman"/>
        </w:rPr>
      </w:pPr>
      <w:r>
        <w:rPr>
          <w:rFonts w:cs="Times New Roman"/>
        </w:rPr>
        <w:t>进入项目首页后点击【伦理审核】进入界面，每个项目只能有一次伦理初审，故【伦理入口】为禁止操作状态，操作列点击</w:t>
      </w:r>
      <w:r>
        <w:rPr>
          <w:rFonts w:cs="Times New Roman"/>
        </w:rPr>
        <w:drawing>
          <wp:inline distT="0" distB="0" distL="0" distR="0">
            <wp:extent cx="158115" cy="200660"/>
            <wp:effectExtent l="0" t="0" r="0" b="8890"/>
            <wp:docPr id="1058651471" name="图片 105865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51471" name="图片 1058651471"/>
                    <pic:cNvPicPr>
                      <a:picLocks noChangeAspect="1"/>
                    </pic:cNvPicPr>
                  </pic:nvPicPr>
                  <pic:blipFill>
                    <a:blip r:embed="rId56"/>
                    <a:stretch>
                      <a:fillRect/>
                    </a:stretch>
                  </pic:blipFill>
                  <pic:spPr>
                    <a:xfrm>
                      <a:off x="0" y="0"/>
                      <a:ext cx="163392" cy="207383"/>
                    </a:xfrm>
                    <a:prstGeom prst="rect">
                      <a:avLst/>
                    </a:prstGeom>
                  </pic:spPr>
                </pic:pic>
              </a:graphicData>
            </a:graphic>
          </wp:inline>
        </w:drawing>
      </w:r>
      <w:r>
        <w:rPr>
          <w:rFonts w:cs="Times New Roman"/>
        </w:rPr>
        <w:t>再审审查按钮，开启再审流程</w:t>
      </w:r>
      <w:r>
        <w:rPr>
          <w:rFonts w:hint="eastAsia" w:cs="Times New Roman"/>
        </w:rPr>
        <w:t>,</w:t>
      </w:r>
      <w:r>
        <w:drawing>
          <wp:inline distT="0" distB="0" distL="0" distR="0">
            <wp:extent cx="185420" cy="185420"/>
            <wp:effectExtent l="0" t="0" r="5080" b="5080"/>
            <wp:docPr id="7414202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0207" name="图片 1"/>
                    <pic:cNvPicPr>
                      <a:picLocks noChangeAspect="1"/>
                    </pic:cNvPicPr>
                  </pic:nvPicPr>
                  <pic:blipFill>
                    <a:blip r:embed="rId57"/>
                    <a:stretch>
                      <a:fillRect/>
                    </a:stretch>
                  </pic:blipFill>
                  <pic:spPr>
                    <a:xfrm>
                      <a:off x="0" y="0"/>
                      <a:ext cx="188228" cy="188228"/>
                    </a:xfrm>
                    <a:prstGeom prst="rect">
                      <a:avLst/>
                    </a:prstGeom>
                  </pic:spPr>
                </pic:pic>
              </a:graphicData>
            </a:graphic>
          </wp:inline>
        </w:drawing>
      </w:r>
      <w:r>
        <w:rPr>
          <w:rFonts w:hint="eastAsia" w:cs="Times New Roman"/>
        </w:rPr>
        <w:t>可查看初始审查</w:t>
      </w:r>
      <w:r>
        <w:rPr>
          <w:rFonts w:cs="Times New Roman"/>
        </w:rPr>
        <w:t>。</w:t>
      </w:r>
    </w:p>
    <w:p>
      <w:pPr>
        <w:pStyle w:val="6"/>
        <w:rPr>
          <w:szCs w:val="21"/>
        </w:rPr>
      </w:pPr>
      <w:r>
        <w:rPr>
          <w:rFonts w:hint="eastAsia"/>
          <w:szCs w:val="21"/>
        </w:rPr>
        <w:t>2</w:t>
      </w:r>
      <w:r>
        <w:rPr>
          <w:szCs w:val="21"/>
        </w:rPr>
        <w:t xml:space="preserve">.2.4.1 </w:t>
      </w:r>
      <w:r>
        <w:rPr>
          <w:rFonts w:hint="eastAsia"/>
          <w:szCs w:val="21"/>
        </w:rPr>
        <w:t>表单信息-基本信息</w:t>
      </w:r>
    </w:p>
    <w:p>
      <w:pPr>
        <w:jc w:val="center"/>
      </w:pPr>
      <w:r>
        <w:drawing>
          <wp:inline distT="0" distB="0" distL="0" distR="0">
            <wp:extent cx="4412615" cy="1017905"/>
            <wp:effectExtent l="0" t="0" r="6985" b="0"/>
            <wp:docPr id="160820400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04008" name="图片 1" descr="图形用户界面, 应用程序&#10;&#10;描述已自动生成"/>
                    <pic:cNvPicPr>
                      <a:picLocks noChangeAspect="1"/>
                    </pic:cNvPicPr>
                  </pic:nvPicPr>
                  <pic:blipFill>
                    <a:blip r:embed="rId58"/>
                    <a:stretch>
                      <a:fillRect/>
                    </a:stretch>
                  </pic:blipFill>
                  <pic:spPr>
                    <a:xfrm>
                      <a:off x="0" y="0"/>
                      <a:ext cx="4425713" cy="1021442"/>
                    </a:xfrm>
                    <a:prstGeom prst="rect">
                      <a:avLst/>
                    </a:prstGeom>
                  </pic:spPr>
                </pic:pic>
              </a:graphicData>
            </a:graphic>
          </wp:inline>
        </w:drawing>
      </w:r>
    </w:p>
    <w:p>
      <w:pPr>
        <w:widowControl/>
        <w:jc w:val="left"/>
        <w:rPr>
          <w:rFonts w:cs="宋体"/>
          <w:kern w:val="0"/>
        </w:rPr>
      </w:pPr>
      <w:r>
        <w:rPr>
          <w:rFonts w:hint="eastAsia" w:cs="宋体"/>
          <w:kern w:val="0"/>
        </w:rPr>
        <w:t>基本信息包括：伦理审查类型，原因，都为必填项</w:t>
      </w:r>
    </w:p>
    <w:p>
      <w:pPr>
        <w:pStyle w:val="6"/>
        <w:rPr>
          <w:szCs w:val="21"/>
        </w:rPr>
      </w:pPr>
      <w:r>
        <w:rPr>
          <w:rFonts w:hint="eastAsia"/>
          <w:szCs w:val="21"/>
        </w:rPr>
        <w:t>2</w:t>
      </w:r>
      <w:r>
        <w:rPr>
          <w:szCs w:val="21"/>
        </w:rPr>
        <w:t xml:space="preserve">.2.4.2 </w:t>
      </w:r>
      <w:r>
        <w:rPr>
          <w:rFonts w:hint="eastAsia"/>
          <w:szCs w:val="21"/>
        </w:rPr>
        <w:t>表单信息-再审审查申请表</w:t>
      </w:r>
    </w:p>
    <w:p>
      <w:pPr>
        <w:jc w:val="center"/>
      </w:pPr>
      <w:r>
        <w:drawing>
          <wp:inline distT="0" distB="0" distL="0" distR="0">
            <wp:extent cx="4246880" cy="2858135"/>
            <wp:effectExtent l="0" t="0" r="1270" b="0"/>
            <wp:docPr id="566580604"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80604" name="图片 1" descr="图形用户界面, 应用程序, 表格&#10;&#10;描述已自动生成"/>
                    <pic:cNvPicPr>
                      <a:picLocks noChangeAspect="1"/>
                    </pic:cNvPicPr>
                  </pic:nvPicPr>
                  <pic:blipFill>
                    <a:blip r:embed="rId59"/>
                    <a:stretch>
                      <a:fillRect/>
                    </a:stretch>
                  </pic:blipFill>
                  <pic:spPr>
                    <a:xfrm>
                      <a:off x="0" y="0"/>
                      <a:ext cx="4250431" cy="2860572"/>
                    </a:xfrm>
                    <a:prstGeom prst="rect">
                      <a:avLst/>
                    </a:prstGeom>
                  </pic:spPr>
                </pic:pic>
              </a:graphicData>
            </a:graphic>
          </wp:inline>
        </w:drawing>
      </w:r>
    </w:p>
    <w:p>
      <w:pPr>
        <w:jc w:val="left"/>
      </w:pPr>
      <w:r>
        <w:rPr>
          <w:rFonts w:hint="eastAsia"/>
        </w:rPr>
        <w:t>红框：自动抓取项目立项基本信息中的信息。</w:t>
      </w:r>
    </w:p>
    <w:p>
      <w:pPr>
        <w:jc w:val="left"/>
        <w:rPr>
          <w:rFonts w:cs="宋体"/>
          <w:kern w:val="0"/>
        </w:rPr>
      </w:pPr>
      <w:r>
        <w:rPr>
          <w:rFonts w:hint="eastAsia"/>
        </w:rPr>
        <w:t>黄框：</w:t>
      </w:r>
      <w:r>
        <w:rPr>
          <w:rFonts w:hint="eastAsia" w:cs="宋体"/>
          <w:kern w:val="0"/>
        </w:rPr>
        <w:t>自动获取文件清单中文件类型为研究方案和知情同意书的版本号以及日期。</w:t>
      </w:r>
    </w:p>
    <w:p>
      <w:pPr>
        <w:jc w:val="left"/>
        <w:rPr>
          <w:rFonts w:cs="宋体"/>
          <w:kern w:val="0"/>
        </w:rPr>
      </w:pPr>
      <w:r>
        <w:rPr>
          <w:rFonts w:hint="eastAsia" w:cs="宋体"/>
          <w:kern w:val="0"/>
        </w:rPr>
        <w:t>蓝框：必须填写的内容。</w:t>
      </w:r>
    </w:p>
    <w:p>
      <w:pPr>
        <w:jc w:val="left"/>
        <w:rPr>
          <w:rFonts w:cs="宋体"/>
          <w:kern w:val="0"/>
        </w:rPr>
      </w:pPr>
      <w:r>
        <w:rPr>
          <w:rFonts w:hint="eastAsia" w:cs="宋体"/>
          <w:kern w:val="0"/>
        </w:rPr>
        <w:t>黑框：自动获取当天日期。</w:t>
      </w:r>
    </w:p>
    <w:p>
      <w:pPr>
        <w:jc w:val="left"/>
        <w:rPr>
          <w:rFonts w:cs="宋体"/>
          <w:kern w:val="0"/>
        </w:rPr>
      </w:pPr>
      <w:r>
        <w:rPr>
          <w:rFonts w:hint="eastAsia" w:cs="宋体"/>
          <w:kern w:val="0"/>
        </w:rPr>
        <w:t>可打印。</w:t>
      </w:r>
    </w:p>
    <w:p>
      <w:pPr>
        <w:pStyle w:val="6"/>
        <w:rPr>
          <w:szCs w:val="21"/>
        </w:rPr>
      </w:pPr>
      <w:r>
        <w:rPr>
          <w:rFonts w:hint="eastAsia" w:cs="宋体"/>
          <w:kern w:val="0"/>
          <w:szCs w:val="21"/>
        </w:rPr>
        <w:t>2</w:t>
      </w:r>
      <w:r>
        <w:rPr>
          <w:rFonts w:cs="宋体"/>
          <w:kern w:val="0"/>
          <w:szCs w:val="21"/>
        </w:rPr>
        <w:t xml:space="preserve">.2.4.3 </w:t>
      </w:r>
      <w:r>
        <w:rPr>
          <w:rFonts w:hint="eastAsia"/>
          <w:szCs w:val="21"/>
        </w:rPr>
        <w:t>表单信息-文件清单</w:t>
      </w:r>
    </w:p>
    <w:p>
      <w:pPr>
        <w:jc w:val="center"/>
      </w:pPr>
      <w:r>
        <w:drawing>
          <wp:inline distT="0" distB="0" distL="0" distR="0">
            <wp:extent cx="4620895" cy="1490980"/>
            <wp:effectExtent l="0" t="0" r="0" b="0"/>
            <wp:docPr id="69142986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29860" name="图片 1" descr="图形用户界面, 文本, 应用程序&#10;&#10;描述已自动生成"/>
                    <pic:cNvPicPr>
                      <a:picLocks noChangeAspect="1"/>
                    </pic:cNvPicPr>
                  </pic:nvPicPr>
                  <pic:blipFill>
                    <a:blip r:embed="rId60"/>
                    <a:stretch>
                      <a:fillRect/>
                    </a:stretch>
                  </pic:blipFill>
                  <pic:spPr>
                    <a:xfrm>
                      <a:off x="0" y="0"/>
                      <a:ext cx="4626724" cy="1493408"/>
                    </a:xfrm>
                    <a:prstGeom prst="rect">
                      <a:avLst/>
                    </a:prstGeom>
                  </pic:spPr>
                </pic:pic>
              </a:graphicData>
            </a:graphic>
          </wp:inline>
        </w:drawing>
      </w:r>
    </w:p>
    <w:p>
      <w:pPr>
        <w:jc w:val="left"/>
      </w:pPr>
      <w:r>
        <w:rPr>
          <w:rFonts w:hint="eastAsia"/>
        </w:rPr>
        <w:t>文件类型为递交信，根据伦理意见修改后的文件，修改后的相关文件的文件需要填写版本号以及日期。</w:t>
      </w:r>
    </w:p>
    <w:p>
      <w:pPr>
        <w:jc w:val="left"/>
      </w:pPr>
      <w:r>
        <w:rPr>
          <w:rFonts w:hint="eastAsia"/>
        </w:rPr>
        <w:t>其余操作同【项目立项-文件清单】中的一样，不多做介绍。</w:t>
      </w:r>
    </w:p>
    <w:p>
      <w:pPr>
        <w:pStyle w:val="6"/>
        <w:rPr>
          <w:szCs w:val="21"/>
        </w:rPr>
      </w:pPr>
      <w:r>
        <w:rPr>
          <w:rFonts w:hint="eastAsia"/>
          <w:szCs w:val="21"/>
        </w:rPr>
        <w:t>2</w:t>
      </w:r>
      <w:r>
        <w:rPr>
          <w:szCs w:val="21"/>
        </w:rPr>
        <w:t xml:space="preserve">.2.4.4 </w:t>
      </w:r>
      <w:r>
        <w:rPr>
          <w:rFonts w:hint="eastAsia"/>
          <w:szCs w:val="21"/>
        </w:rPr>
        <w:t>进度流程/提交记录</w:t>
      </w:r>
    </w:p>
    <w:p>
      <w:pPr>
        <w:rPr>
          <w:rFonts w:cs="宋体"/>
          <w:kern w:val="0"/>
        </w:rPr>
      </w:pPr>
      <w:r>
        <w:rPr>
          <w:rFonts w:hint="eastAsia"/>
        </w:rPr>
        <w:t>流程进度/提交记录</w:t>
      </w:r>
      <w:r>
        <w:rPr>
          <w:rFonts w:hint="eastAsia" w:cs="宋体"/>
          <w:kern w:val="0"/>
        </w:rPr>
        <w:t>同【项目立项/文件清单】中操作相同，不多做介绍。</w:t>
      </w:r>
    </w:p>
    <w:p>
      <w:pPr>
        <w:pStyle w:val="6"/>
        <w:rPr>
          <w:szCs w:val="21"/>
        </w:rPr>
      </w:pPr>
      <w:r>
        <w:rPr>
          <w:rFonts w:hint="eastAsia"/>
          <w:szCs w:val="21"/>
        </w:rPr>
        <w:t>2</w:t>
      </w:r>
      <w:r>
        <w:rPr>
          <w:szCs w:val="21"/>
        </w:rPr>
        <w:t xml:space="preserve">.2.4.5 </w:t>
      </w:r>
      <w:r>
        <w:rPr>
          <w:rFonts w:hint="eastAsia"/>
          <w:szCs w:val="21"/>
        </w:rPr>
        <w:t>保存/启动流程</w:t>
      </w:r>
    </w:p>
    <w:p>
      <w:pPr>
        <w:widowControl/>
        <w:jc w:val="left"/>
        <w:rPr>
          <w:rFonts w:cs="宋体"/>
          <w:kern w:val="0"/>
        </w:rPr>
      </w:pPr>
      <w:r>
        <w:rPr>
          <w:rFonts w:hint="eastAsia"/>
        </w:rPr>
        <w:t>保存/启动流程</w:t>
      </w:r>
      <w:r>
        <w:rPr>
          <w:rFonts w:hint="eastAsia" w:cs="宋体"/>
          <w:kern w:val="0"/>
        </w:rPr>
        <w:t>同【项目立项/文件清单】中操作相同，不多做介绍。</w:t>
      </w:r>
    </w:p>
    <w:p>
      <w:pPr>
        <w:pStyle w:val="5"/>
      </w:pPr>
      <w:bookmarkStart w:id="46" w:name="_Toc150866410"/>
      <w:r>
        <w:t xml:space="preserve">2.2.5 </w:t>
      </w:r>
      <w:r>
        <w:rPr>
          <w:rFonts w:hint="eastAsia"/>
        </w:rPr>
        <w:t>合同管理</w:t>
      </w:r>
      <w:bookmarkEnd w:id="46"/>
    </w:p>
    <w:p>
      <w:pPr>
        <w:spacing w:line="276" w:lineRule="auto"/>
        <w:ind w:firstLine="420"/>
        <w:rPr>
          <w:rFonts w:cs="Times New Roman"/>
        </w:rPr>
      </w:pPr>
      <w:r>
        <w:rPr>
          <w:rFonts w:hint="eastAsia" w:cs="Times New Roman"/>
        </w:rPr>
        <w:t>用户</w:t>
      </w:r>
      <w:r>
        <w:rPr>
          <w:rFonts w:cs="Times New Roman"/>
        </w:rPr>
        <w:t>点击【合同管理】-【合同入口】进入合同</w:t>
      </w:r>
      <w:r>
        <w:rPr>
          <w:rFonts w:hint="eastAsia" w:cs="Times New Roman"/>
        </w:rPr>
        <w:t>流程页面。</w:t>
      </w:r>
    </w:p>
    <w:p>
      <w:pPr>
        <w:spacing w:line="276" w:lineRule="auto"/>
        <w:rPr>
          <w:rFonts w:cs="Times New Roman"/>
        </w:rPr>
      </w:pPr>
      <w:r>
        <w:drawing>
          <wp:inline distT="0" distB="0" distL="0" distR="0">
            <wp:extent cx="5274310" cy="2557780"/>
            <wp:effectExtent l="0" t="0" r="2540" b="0"/>
            <wp:docPr id="17432665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66581" name="图片 1"/>
                    <pic:cNvPicPr>
                      <a:picLocks noChangeAspect="1"/>
                    </pic:cNvPicPr>
                  </pic:nvPicPr>
                  <pic:blipFill>
                    <a:blip r:embed="rId61"/>
                    <a:stretch>
                      <a:fillRect/>
                    </a:stretch>
                  </pic:blipFill>
                  <pic:spPr>
                    <a:xfrm>
                      <a:off x="0" y="0"/>
                      <a:ext cx="5274310" cy="2557780"/>
                    </a:xfrm>
                    <a:prstGeom prst="rect">
                      <a:avLst/>
                    </a:prstGeom>
                  </pic:spPr>
                </pic:pic>
              </a:graphicData>
            </a:graphic>
          </wp:inline>
        </w:drawing>
      </w:r>
    </w:p>
    <w:p>
      <w:pPr>
        <w:pStyle w:val="6"/>
      </w:pPr>
      <w:r>
        <w:t xml:space="preserve">2.2.5.1 </w:t>
      </w:r>
      <w:r>
        <w:rPr>
          <w:rFonts w:hint="eastAsia"/>
        </w:rPr>
        <w:t>表单信息-</w:t>
      </w:r>
      <w:r>
        <w:t>基本信息</w:t>
      </w:r>
    </w:p>
    <w:p>
      <w:pPr>
        <w:spacing w:line="276" w:lineRule="auto"/>
        <w:ind w:firstLine="420"/>
        <w:rPr>
          <w:rFonts w:cs="Times New Roman"/>
        </w:rPr>
      </w:pPr>
      <w:r>
        <w:rPr>
          <w:rFonts w:cs="Times New Roman"/>
        </w:rPr>
        <w:t>进入</w:t>
      </w:r>
      <w:r>
        <w:rPr>
          <w:rFonts w:hint="eastAsia" w:cs="Times New Roman"/>
        </w:rPr>
        <w:t>合同</w:t>
      </w:r>
      <w:r>
        <w:rPr>
          <w:rFonts w:cs="Times New Roman"/>
        </w:rPr>
        <w:t>界面后，需按照步骤填写合同信息，首先，需填写以下合同基本信息：</w:t>
      </w:r>
    </w:p>
    <w:p>
      <w:pPr>
        <w:spacing w:line="276" w:lineRule="auto"/>
        <w:ind w:left="420" w:leftChars="200"/>
        <w:rPr>
          <w:rFonts w:cs="Times New Roman"/>
        </w:rPr>
      </w:pPr>
      <w:r>
        <w:rPr>
          <w:rFonts w:cs="Times New Roman"/>
        </w:rPr>
        <w:t>【合同类型】：即合同的类型，需手动选择，为必填项。</w:t>
      </w:r>
    </w:p>
    <w:p>
      <w:pPr>
        <w:spacing w:line="276" w:lineRule="auto"/>
        <w:ind w:left="420" w:leftChars="200"/>
        <w:rPr>
          <w:rFonts w:cs="Times New Roman"/>
        </w:rPr>
      </w:pPr>
      <w:r>
        <w:rPr>
          <w:rFonts w:cs="Times New Roman"/>
        </w:rPr>
        <w:t>【合同名称】：即合同文件的名称，需手动填写，为必填项。</w:t>
      </w:r>
    </w:p>
    <w:p>
      <w:pPr>
        <w:spacing w:line="276" w:lineRule="auto"/>
        <w:ind w:left="420" w:leftChars="200"/>
        <w:rPr>
          <w:rFonts w:cs="Times New Roman"/>
        </w:rPr>
      </w:pPr>
      <w:r>
        <w:rPr>
          <w:rFonts w:cs="Times New Roman"/>
        </w:rPr>
        <w:t>【合同编号】：即合同的编号，</w:t>
      </w:r>
      <w:r>
        <w:rPr>
          <w:rFonts w:hint="eastAsia" w:cs="Times New Roman"/>
        </w:rPr>
        <w:t>选择合同类型后系统自动生成，无需填写</w:t>
      </w:r>
      <w:r>
        <w:rPr>
          <w:rFonts w:cs="Times New Roman"/>
        </w:rPr>
        <w:t>。</w:t>
      </w:r>
    </w:p>
    <w:p>
      <w:pPr>
        <w:spacing w:line="276" w:lineRule="auto"/>
        <w:ind w:left="420" w:leftChars="200"/>
        <w:rPr>
          <w:rFonts w:cs="Times New Roman"/>
        </w:rPr>
      </w:pPr>
      <w:r>
        <w:rPr>
          <w:rFonts w:cs="Times New Roman"/>
        </w:rPr>
        <w:t>【付款分期】：即打款的次数，需手动填写。</w:t>
      </w:r>
    </w:p>
    <w:p>
      <w:pPr>
        <w:spacing w:line="276" w:lineRule="auto"/>
        <w:ind w:left="420" w:leftChars="200"/>
        <w:rPr>
          <w:rFonts w:cs="Times New Roman"/>
        </w:rPr>
      </w:pPr>
      <w:r>
        <w:rPr>
          <w:rFonts w:hint="eastAsia" w:cs="Times New Roman"/>
        </w:rPr>
        <w:t>【主要研究者】：即项目的主要研究者，默认为系统自动抓取，可手动修改。</w:t>
      </w:r>
    </w:p>
    <w:p>
      <w:pPr>
        <w:spacing w:line="276" w:lineRule="auto"/>
        <w:ind w:left="420" w:leftChars="200"/>
        <w:rPr>
          <w:rFonts w:cs="Times New Roman"/>
        </w:rPr>
      </w:pPr>
      <w:r>
        <w:rPr>
          <w:rFonts w:cs="Times New Roman"/>
        </w:rPr>
        <w:t>【申办者】：即申办者公司全称，默认为系统自动抓取，可手动修改。</w:t>
      </w:r>
    </w:p>
    <w:p>
      <w:pPr>
        <w:spacing w:line="276" w:lineRule="auto"/>
        <w:ind w:left="420" w:leftChars="200"/>
        <w:rPr>
          <w:rFonts w:cs="Times New Roman"/>
        </w:rPr>
      </w:pPr>
      <w:r>
        <w:rPr>
          <w:rFonts w:cs="Times New Roman"/>
        </w:rPr>
        <w:t>【CRO】：即CRO公司全称，默认为系统自动抓取，可手动修改。</w:t>
      </w:r>
    </w:p>
    <w:p>
      <w:pPr>
        <w:spacing w:line="276" w:lineRule="auto"/>
        <w:ind w:left="420" w:leftChars="200"/>
        <w:rPr>
          <w:rFonts w:cs="Times New Roman"/>
        </w:rPr>
      </w:pPr>
      <w:r>
        <w:rPr>
          <w:rFonts w:cs="Times New Roman"/>
        </w:rPr>
        <w:t>【研究机构】：即研究机构全称，需手动填写。</w:t>
      </w:r>
    </w:p>
    <w:p>
      <w:pPr>
        <w:spacing w:line="276" w:lineRule="auto"/>
        <w:ind w:left="420" w:leftChars="200"/>
        <w:rPr>
          <w:rFonts w:cs="Times New Roman"/>
        </w:rPr>
      </w:pPr>
      <w:r>
        <w:rPr>
          <w:rFonts w:cs="Times New Roman"/>
        </w:rPr>
        <w:t>【其他关联方】：即其他关联方，需手动填写。</w:t>
      </w:r>
    </w:p>
    <w:p>
      <w:pPr>
        <w:spacing w:line="276" w:lineRule="auto"/>
        <w:ind w:left="420" w:leftChars="200"/>
        <w:rPr>
          <w:rFonts w:cs="Times New Roman"/>
        </w:rPr>
      </w:pPr>
      <w:r>
        <w:rPr>
          <w:rFonts w:cs="Times New Roman"/>
        </w:rPr>
        <w:t>【合同模板】：默认勾选使用机构模板。</w:t>
      </w:r>
    </w:p>
    <w:p>
      <w:pPr>
        <w:spacing w:line="276" w:lineRule="auto"/>
        <w:rPr>
          <w:rFonts w:cs="Times New Roman"/>
        </w:rPr>
      </w:pPr>
      <w:r>
        <w:drawing>
          <wp:inline distT="0" distB="0" distL="0" distR="0">
            <wp:extent cx="5274310" cy="2557780"/>
            <wp:effectExtent l="0" t="0" r="2540" b="0"/>
            <wp:docPr id="231311558"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11558" name="图片 1" descr="图形用户界面, 文本, 应用程序, 电子邮件&#10;&#10;描述已自动生成"/>
                    <pic:cNvPicPr>
                      <a:picLocks noChangeAspect="1"/>
                    </pic:cNvPicPr>
                  </pic:nvPicPr>
                  <pic:blipFill>
                    <a:blip r:embed="rId62"/>
                    <a:stretch>
                      <a:fillRect/>
                    </a:stretch>
                  </pic:blipFill>
                  <pic:spPr>
                    <a:xfrm>
                      <a:off x="0" y="0"/>
                      <a:ext cx="5274310" cy="2557780"/>
                    </a:xfrm>
                    <a:prstGeom prst="rect">
                      <a:avLst/>
                    </a:prstGeom>
                  </pic:spPr>
                </pic:pic>
              </a:graphicData>
            </a:graphic>
          </wp:inline>
        </w:drawing>
      </w:r>
    </w:p>
    <w:p>
      <w:pPr>
        <w:pStyle w:val="6"/>
      </w:pPr>
      <w:r>
        <w:rPr>
          <w:rFonts w:hint="eastAsia"/>
        </w:rPr>
        <w:t>2</w:t>
      </w:r>
      <w:r>
        <w:t xml:space="preserve">.2.5.2 </w:t>
      </w:r>
      <w:r>
        <w:rPr>
          <w:rFonts w:hint="eastAsia"/>
        </w:rPr>
        <w:t>使用机构合同模板</w:t>
      </w:r>
    </w:p>
    <w:p>
      <w:pPr>
        <w:spacing w:line="276" w:lineRule="auto"/>
        <w:ind w:firstLine="420"/>
        <w:rPr>
          <w:rFonts w:cs="Times New Roman"/>
        </w:rPr>
      </w:pPr>
      <w:r>
        <w:rPr>
          <w:rFonts w:cs="Times New Roman"/>
        </w:rPr>
        <w:t>基本信息界面填写完成后，点击【下一步】即可进入附加表单界面，在</w:t>
      </w:r>
      <w:r>
        <w:rPr>
          <w:rFonts w:hint="eastAsia" w:cs="Times New Roman"/>
        </w:rPr>
        <w:t>附加</w:t>
      </w:r>
      <w:r>
        <w:rPr>
          <w:rFonts w:cs="Times New Roman"/>
        </w:rPr>
        <w:t>表单界面点击【上一步】即可返回基本信息界面。</w:t>
      </w:r>
    </w:p>
    <w:p>
      <w:pPr>
        <w:pStyle w:val="7"/>
        <w:ind w:left="210" w:right="210"/>
      </w:pPr>
      <w:bookmarkStart w:id="47" w:name="_2.2.5.2.1_表单信息-附加表单（非Ⅰ期合同）"/>
      <w:bookmarkEnd w:id="47"/>
      <w:r>
        <w:rPr>
          <w:rFonts w:hint="eastAsia"/>
        </w:rPr>
        <w:t>2</w:t>
      </w:r>
      <w:r>
        <w:t xml:space="preserve">.2.5.2.1 </w:t>
      </w:r>
      <w:r>
        <w:rPr>
          <w:rFonts w:hint="eastAsia"/>
        </w:rPr>
        <w:t>表单信息-附加表单（非Ⅰ期合同）</w:t>
      </w:r>
    </w:p>
    <w:p>
      <w:pPr>
        <w:spacing w:line="276" w:lineRule="auto"/>
        <w:ind w:firstLine="420"/>
        <w:rPr>
          <w:rFonts w:cs="Times New Roman"/>
        </w:rPr>
      </w:pPr>
      <w:r>
        <w:rPr>
          <w:rFonts w:cs="Times New Roman"/>
        </w:rPr>
        <w:t>当【合同类型】选择非Ⅰ期合同模板时：</w:t>
      </w:r>
    </w:p>
    <w:p>
      <w:pPr>
        <w:ind w:firstLine="420"/>
      </w:pPr>
      <w:r>
        <w:rPr>
          <w:rFonts w:hint="eastAsia" w:cs="Times New Roman"/>
        </w:rPr>
        <w:t>1、</w:t>
      </w:r>
      <w:r>
        <w:rPr>
          <w:rFonts w:cs="Times New Roman"/>
        </w:rPr>
        <w:t>在【费率配置】处可设置机构管理费与税费，点击【保存】即可保存修改，点击【取消】可取消修改，保留上一次修改的值。【合同总金额】为此页面表单中金额的总和。</w:t>
      </w:r>
    </w:p>
    <w:p>
      <w:pPr>
        <w:spacing w:line="276" w:lineRule="auto"/>
        <w:rPr>
          <w:rFonts w:cs="Times New Roman"/>
        </w:rPr>
      </w:pPr>
      <w:r>
        <w:drawing>
          <wp:inline distT="0" distB="0" distL="0" distR="0">
            <wp:extent cx="5274310" cy="2557780"/>
            <wp:effectExtent l="0" t="0" r="2540" b="0"/>
            <wp:docPr id="405719007" name="图片 1" descr="电脑软件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19007" name="图片 1" descr="电脑软件截图&#10;&#10;描述已自动生成"/>
                    <pic:cNvPicPr>
                      <a:picLocks noChangeAspect="1"/>
                    </pic:cNvPicPr>
                  </pic:nvPicPr>
                  <pic:blipFill>
                    <a:blip r:embed="rId63"/>
                    <a:stretch>
                      <a:fillRect/>
                    </a:stretch>
                  </pic:blipFill>
                  <pic:spPr>
                    <a:xfrm>
                      <a:off x="0" y="0"/>
                      <a:ext cx="5274310" cy="2557780"/>
                    </a:xfrm>
                    <a:prstGeom prst="rect">
                      <a:avLst/>
                    </a:prstGeom>
                  </pic:spPr>
                </pic:pic>
              </a:graphicData>
            </a:graphic>
          </wp:inline>
        </w:drawing>
      </w:r>
    </w:p>
    <w:p>
      <w:pPr>
        <w:spacing w:line="276" w:lineRule="auto"/>
        <w:ind w:firstLine="420" w:firstLineChars="200"/>
        <w:rPr>
          <w:rFonts w:cs="Times New Roman"/>
        </w:rPr>
      </w:pPr>
      <w:r>
        <w:rPr>
          <w:rFonts w:hint="eastAsia" w:cs="宋体"/>
        </w:rPr>
        <w:t>2、</w:t>
      </w:r>
      <w:r>
        <w:rPr>
          <w:rFonts w:cs="Times New Roman"/>
        </w:rPr>
        <w:t>【访视表】即合同费用涉及的访视，点击【新增】可新增一条空白访视信息，输入内容相同的选项会自动合并；点击【导入默认访视】可导入机构办秘书设定好的默认访视；选中访视后点击【删除】即可删除选中的访视。</w:t>
      </w:r>
    </w:p>
    <w:p>
      <w:pPr>
        <w:spacing w:line="276" w:lineRule="auto"/>
        <w:jc w:val="center"/>
        <w:rPr>
          <w:rFonts w:cs="Times New Roman"/>
        </w:rPr>
      </w:pPr>
      <w:r>
        <w:drawing>
          <wp:inline distT="0" distB="0" distL="0" distR="0">
            <wp:extent cx="5274310" cy="876935"/>
            <wp:effectExtent l="0" t="0" r="2540" b="0"/>
            <wp:docPr id="1235479552"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79552" name="图片 1" descr="图形用户界面, 应用程序&#10;&#10;描述已自动生成"/>
                    <pic:cNvPicPr>
                      <a:picLocks noChangeAspect="1"/>
                    </pic:cNvPicPr>
                  </pic:nvPicPr>
                  <pic:blipFill>
                    <a:blip r:embed="rId64"/>
                    <a:stretch>
                      <a:fillRect/>
                    </a:stretch>
                  </pic:blipFill>
                  <pic:spPr>
                    <a:xfrm>
                      <a:off x="0" y="0"/>
                      <a:ext cx="5274310" cy="876935"/>
                    </a:xfrm>
                    <a:prstGeom prst="rect">
                      <a:avLst/>
                    </a:prstGeom>
                  </pic:spPr>
                </pic:pic>
              </a:graphicData>
            </a:graphic>
          </wp:inline>
        </w:drawing>
      </w:r>
    </w:p>
    <w:p>
      <w:pPr>
        <w:spacing w:line="276" w:lineRule="auto"/>
        <w:jc w:val="center"/>
        <w:rPr>
          <w:rFonts w:cs="Times New Roman"/>
        </w:rPr>
      </w:pPr>
      <w:r>
        <w:drawing>
          <wp:inline distT="0" distB="0" distL="0" distR="0">
            <wp:extent cx="5274310" cy="1363345"/>
            <wp:effectExtent l="0" t="0" r="2540" b="8255"/>
            <wp:docPr id="1973279246"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79246" name="图片 1" descr="图形用户界面&#10;&#10;描述已自动生成"/>
                    <pic:cNvPicPr>
                      <a:picLocks noChangeAspect="1"/>
                    </pic:cNvPicPr>
                  </pic:nvPicPr>
                  <pic:blipFill>
                    <a:blip r:embed="rId65"/>
                    <a:stretch>
                      <a:fillRect/>
                    </a:stretch>
                  </pic:blipFill>
                  <pic:spPr>
                    <a:xfrm>
                      <a:off x="0" y="0"/>
                      <a:ext cx="5274310" cy="1363345"/>
                    </a:xfrm>
                    <a:prstGeom prst="rect">
                      <a:avLst/>
                    </a:prstGeom>
                  </pic:spPr>
                </pic:pic>
              </a:graphicData>
            </a:graphic>
          </wp:inline>
        </w:drawing>
      </w:r>
    </w:p>
    <w:p>
      <w:pPr>
        <w:spacing w:line="276" w:lineRule="auto"/>
        <w:ind w:firstLine="420"/>
        <w:rPr>
          <w:rFonts w:cs="Times New Roman"/>
        </w:rPr>
      </w:pPr>
      <w:r>
        <w:rPr>
          <w:rFonts w:cs="Times New Roman"/>
        </w:rPr>
        <w:t>设定好的访视会自动替换【检查检验费】、【研究者费】、【受试者补偿费】的表头。</w:t>
      </w:r>
    </w:p>
    <w:p>
      <w:pPr>
        <w:spacing w:line="276" w:lineRule="auto"/>
        <w:ind w:firstLine="420"/>
        <w:rPr>
          <w:rFonts w:cs="Times New Roman"/>
        </w:rPr>
      </w:pPr>
      <w:r>
        <w:rPr>
          <w:rFonts w:hint="eastAsia" w:cs="Times New Roman"/>
        </w:rPr>
        <w:t>注：注解可显示在最终打印的表单上（如图1所示）</w:t>
      </w:r>
    </w:p>
    <w:p>
      <w:pPr>
        <w:spacing w:line="276" w:lineRule="auto"/>
        <w:rPr>
          <w:rFonts w:cs="Times New Roman"/>
          <w:b/>
          <w:bCs/>
        </w:rPr>
      </w:pPr>
      <w:r>
        <w:drawing>
          <wp:inline distT="0" distB="0" distL="0" distR="0">
            <wp:extent cx="5274310" cy="2557780"/>
            <wp:effectExtent l="0" t="0" r="2540" b="0"/>
            <wp:docPr id="1164163328" name="图片 1" descr="图形用户界面, 应用程序&#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63328" name="图片 1" descr="图形用户界面, 应用程序&#10;&#10;中度可信度描述已自动生成"/>
                    <pic:cNvPicPr>
                      <a:picLocks noChangeAspect="1"/>
                    </pic:cNvPicPr>
                  </pic:nvPicPr>
                  <pic:blipFill>
                    <a:blip r:embed="rId66"/>
                    <a:stretch>
                      <a:fillRect/>
                    </a:stretch>
                  </pic:blipFill>
                  <pic:spPr>
                    <a:xfrm>
                      <a:off x="0" y="0"/>
                      <a:ext cx="5274310" cy="2557780"/>
                    </a:xfrm>
                    <a:prstGeom prst="rect">
                      <a:avLst/>
                    </a:prstGeom>
                  </pic:spPr>
                </pic:pic>
              </a:graphicData>
            </a:graphic>
          </wp:inline>
        </w:drawing>
      </w:r>
      <w:r>
        <w:t xml:space="preserve"> </w:t>
      </w:r>
      <w:r>
        <w:drawing>
          <wp:inline distT="0" distB="0" distL="0" distR="0">
            <wp:extent cx="5274310" cy="2557780"/>
            <wp:effectExtent l="0" t="0" r="2540" b="0"/>
            <wp:docPr id="1833953923"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53923" name="图片 1" descr="图片包含 图表&#10;&#10;描述已自动生成"/>
                    <pic:cNvPicPr>
                      <a:picLocks noChangeAspect="1"/>
                    </pic:cNvPicPr>
                  </pic:nvPicPr>
                  <pic:blipFill>
                    <a:blip r:embed="rId67"/>
                    <a:stretch>
                      <a:fillRect/>
                    </a:stretch>
                  </pic:blipFill>
                  <pic:spPr>
                    <a:xfrm>
                      <a:off x="0" y="0"/>
                      <a:ext cx="5274310" cy="2557780"/>
                    </a:xfrm>
                    <a:prstGeom prst="rect">
                      <a:avLst/>
                    </a:prstGeom>
                  </pic:spPr>
                </pic:pic>
              </a:graphicData>
            </a:graphic>
          </wp:inline>
        </w:drawing>
      </w:r>
    </w:p>
    <w:p>
      <w:pPr>
        <w:spacing w:line="276" w:lineRule="auto"/>
        <w:ind w:firstLine="420"/>
        <w:rPr>
          <w:rFonts w:cs="Times New Roman"/>
        </w:rPr>
      </w:pPr>
      <w:r>
        <w:rPr>
          <w:rFonts w:hint="eastAsia" w:cs="宋体"/>
        </w:rPr>
        <w:t>3、</w:t>
      </w:r>
      <w:r>
        <w:rPr>
          <w:rFonts w:cs="Times New Roman"/>
        </w:rPr>
        <w:t>【牵头费】、【其他研究经费】部分，点击【新增】即可新增一条空白数据；选中数据后点击【删除】即可删除选中数据。</w:t>
      </w:r>
    </w:p>
    <w:p>
      <w:pPr>
        <w:spacing w:line="276" w:lineRule="auto"/>
        <w:ind w:firstLine="420"/>
        <w:rPr>
          <w:rFonts w:cs="Times New Roman"/>
        </w:rPr>
      </w:pPr>
      <w:r>
        <w:rPr>
          <w:rFonts w:cs="Times New Roman"/>
        </w:rPr>
        <w:t>填写单价与例数后，系统会自动计算机构管理费、税费与费用合计。</w:t>
      </w:r>
    </w:p>
    <w:p>
      <w:pPr>
        <w:spacing w:line="276" w:lineRule="auto"/>
        <w:rPr>
          <w:rFonts w:cs="Times New Roman"/>
        </w:rPr>
      </w:pPr>
      <w:r>
        <w:drawing>
          <wp:inline distT="0" distB="0" distL="0" distR="0">
            <wp:extent cx="5274310" cy="1282065"/>
            <wp:effectExtent l="0" t="0" r="2540" b="0"/>
            <wp:docPr id="1836921965"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21965" name="图片 1" descr="图形用户界面, 文本, 应用程序, 电子邮件&#10;&#10;描述已自动生成"/>
                    <pic:cNvPicPr>
                      <a:picLocks noChangeAspect="1"/>
                    </pic:cNvPicPr>
                  </pic:nvPicPr>
                  <pic:blipFill>
                    <a:blip r:embed="rId68"/>
                    <a:stretch>
                      <a:fillRect/>
                    </a:stretch>
                  </pic:blipFill>
                  <pic:spPr>
                    <a:xfrm>
                      <a:off x="0" y="0"/>
                      <a:ext cx="5274310" cy="1282065"/>
                    </a:xfrm>
                    <a:prstGeom prst="rect">
                      <a:avLst/>
                    </a:prstGeom>
                  </pic:spPr>
                </pic:pic>
              </a:graphicData>
            </a:graphic>
          </wp:inline>
        </w:drawing>
      </w:r>
    </w:p>
    <w:p>
      <w:pPr>
        <w:spacing w:line="276" w:lineRule="auto"/>
        <w:ind w:firstLine="420"/>
        <w:rPr>
          <w:rFonts w:cs="Times New Roman"/>
        </w:rPr>
      </w:pPr>
      <w:r>
        <w:rPr>
          <w:rFonts w:hint="eastAsia" w:cs="宋体"/>
        </w:rPr>
        <w:t>4、</w:t>
      </w:r>
      <w:r>
        <w:rPr>
          <w:rFonts w:cs="Times New Roman"/>
        </w:rPr>
        <w:t>【检查检验费】、【研究者费】、【受试者补偿费】部分，点击【新增】可增加一条空白数据；选中数据后，点击【删除】即可删除选中数据。</w:t>
      </w:r>
    </w:p>
    <w:p>
      <w:pPr>
        <w:spacing w:line="276" w:lineRule="auto"/>
        <w:ind w:firstLine="420"/>
        <w:rPr>
          <w:rFonts w:cs="Times New Roman"/>
        </w:rPr>
      </w:pPr>
      <w:r>
        <w:rPr>
          <w:rFonts w:cs="Times New Roman"/>
        </w:rPr>
        <w:t>【检验检查费】表格中的费用内容可模糊搜索或手动输入，当选择搜索结果时，可自动带出对应单价，在对应访视下方输入数量，再输入例数后，系统即可自动计算机构管理费、税费与费用合计。</w:t>
      </w:r>
    </w:p>
    <w:p>
      <w:pPr>
        <w:spacing w:line="276" w:lineRule="auto"/>
        <w:rPr>
          <w:rFonts w:cs="Times New Roman"/>
        </w:rPr>
      </w:pPr>
      <w:r>
        <w:drawing>
          <wp:inline distT="0" distB="0" distL="0" distR="0">
            <wp:extent cx="5274310" cy="1854200"/>
            <wp:effectExtent l="0" t="0" r="2540" b="0"/>
            <wp:docPr id="244131282"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31282" name="图片 1" descr="图形用户界面, 应用程序, 表格&#10;&#10;描述已自动生成"/>
                    <pic:cNvPicPr>
                      <a:picLocks noChangeAspect="1"/>
                    </pic:cNvPicPr>
                  </pic:nvPicPr>
                  <pic:blipFill>
                    <a:blip r:embed="rId69"/>
                    <a:stretch>
                      <a:fillRect/>
                    </a:stretch>
                  </pic:blipFill>
                  <pic:spPr>
                    <a:xfrm>
                      <a:off x="0" y="0"/>
                      <a:ext cx="5274310" cy="1854200"/>
                    </a:xfrm>
                    <a:prstGeom prst="rect">
                      <a:avLst/>
                    </a:prstGeom>
                  </pic:spPr>
                </pic:pic>
              </a:graphicData>
            </a:graphic>
          </wp:inline>
        </w:drawing>
      </w:r>
    </w:p>
    <w:p>
      <w:pPr>
        <w:spacing w:line="276" w:lineRule="auto"/>
        <w:ind w:firstLine="420"/>
        <w:rPr>
          <w:rFonts w:cs="Times New Roman"/>
        </w:rPr>
      </w:pPr>
      <w:r>
        <w:rPr>
          <w:rFonts w:cs="Times New Roman"/>
        </w:rPr>
        <w:t>【研究者费】表格中，可通过下拉列表选择或手动输入费用内容，在对应访视下方输入金额，再输入例数后，系统即可自动计算机构管理费、税费与费用合计。</w:t>
      </w:r>
    </w:p>
    <w:p>
      <w:pPr>
        <w:spacing w:line="276" w:lineRule="auto"/>
        <w:rPr>
          <w:rFonts w:cs="Times New Roman"/>
        </w:rPr>
      </w:pPr>
      <w:r>
        <w:drawing>
          <wp:inline distT="0" distB="0" distL="0" distR="0">
            <wp:extent cx="5274310" cy="1753870"/>
            <wp:effectExtent l="0" t="0" r="2540" b="0"/>
            <wp:docPr id="2032334285"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34285" name="图片 1" descr="图形用户界面, 应用程序, 表格, Excel&#10;&#10;描述已自动生成"/>
                    <pic:cNvPicPr>
                      <a:picLocks noChangeAspect="1"/>
                    </pic:cNvPicPr>
                  </pic:nvPicPr>
                  <pic:blipFill>
                    <a:blip r:embed="rId70"/>
                    <a:stretch>
                      <a:fillRect/>
                    </a:stretch>
                  </pic:blipFill>
                  <pic:spPr>
                    <a:xfrm>
                      <a:off x="0" y="0"/>
                      <a:ext cx="5274310" cy="1753870"/>
                    </a:xfrm>
                    <a:prstGeom prst="rect">
                      <a:avLst/>
                    </a:prstGeom>
                  </pic:spPr>
                </pic:pic>
              </a:graphicData>
            </a:graphic>
          </wp:inline>
        </w:drawing>
      </w:r>
    </w:p>
    <w:p>
      <w:pPr>
        <w:spacing w:line="276" w:lineRule="auto"/>
        <w:ind w:firstLine="420"/>
        <w:rPr>
          <w:rFonts w:cs="Times New Roman"/>
        </w:rPr>
      </w:pPr>
      <w:r>
        <w:rPr>
          <w:rFonts w:cs="Times New Roman"/>
        </w:rPr>
        <w:t>【受试者补偿费】表格中，可通过下拉列表选择或手动输入费用内容，输入单价后，在对应访视下方输入数量，再输入例数后，系统即可自动计算机构管理费、税费与费用合计。</w:t>
      </w:r>
    </w:p>
    <w:p>
      <w:pPr>
        <w:spacing w:line="276" w:lineRule="auto"/>
        <w:rPr>
          <w:rFonts w:cs="Times New Roman"/>
        </w:rPr>
      </w:pPr>
      <w:r>
        <w:drawing>
          <wp:inline distT="0" distB="0" distL="0" distR="0">
            <wp:extent cx="5274310" cy="1635125"/>
            <wp:effectExtent l="0" t="0" r="2540" b="3175"/>
            <wp:docPr id="1990082714"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82714" name="图片 1" descr="图形用户界面, 文本, 应用程序&#10;&#10;描述已自动生成"/>
                    <pic:cNvPicPr>
                      <a:picLocks noChangeAspect="1"/>
                    </pic:cNvPicPr>
                  </pic:nvPicPr>
                  <pic:blipFill>
                    <a:blip r:embed="rId71"/>
                    <a:stretch>
                      <a:fillRect/>
                    </a:stretch>
                  </pic:blipFill>
                  <pic:spPr>
                    <a:xfrm>
                      <a:off x="0" y="0"/>
                      <a:ext cx="5274310" cy="1635125"/>
                    </a:xfrm>
                    <a:prstGeom prst="rect">
                      <a:avLst/>
                    </a:prstGeom>
                  </pic:spPr>
                </pic:pic>
              </a:graphicData>
            </a:graphic>
          </wp:inline>
        </w:drawing>
      </w:r>
    </w:p>
    <w:p>
      <w:pPr>
        <w:spacing w:line="276" w:lineRule="auto"/>
        <w:ind w:firstLine="420"/>
        <w:rPr>
          <w:rFonts w:cs="Times New Roman"/>
        </w:rPr>
      </w:pPr>
      <w:r>
        <w:rPr>
          <w:rFonts w:hint="eastAsia" w:cs="宋体"/>
        </w:rPr>
        <w:t>5、</w:t>
      </w:r>
      <w:r>
        <w:rPr>
          <w:rFonts w:cs="Times New Roman"/>
        </w:rPr>
        <w:t>填写完成后，点击【打印】即可打印或下载表单。</w:t>
      </w:r>
    </w:p>
    <w:p>
      <w:pPr>
        <w:spacing w:line="276" w:lineRule="auto"/>
        <w:rPr>
          <w:rFonts w:cs="Times New Roman"/>
        </w:rPr>
      </w:pPr>
      <w:r>
        <w:drawing>
          <wp:inline distT="0" distB="0" distL="0" distR="0">
            <wp:extent cx="5274310" cy="2557780"/>
            <wp:effectExtent l="0" t="0" r="2540" b="0"/>
            <wp:docPr id="1690833414" name="图片 1" descr="电脑软件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33414" name="图片 1" descr="电脑软件截图&#10;&#10;描述已自动生成"/>
                    <pic:cNvPicPr>
                      <a:picLocks noChangeAspect="1"/>
                    </pic:cNvPicPr>
                  </pic:nvPicPr>
                  <pic:blipFill>
                    <a:blip r:embed="rId72"/>
                    <a:stretch>
                      <a:fillRect/>
                    </a:stretch>
                  </pic:blipFill>
                  <pic:spPr>
                    <a:xfrm>
                      <a:off x="0" y="0"/>
                      <a:ext cx="5274310" cy="2557780"/>
                    </a:xfrm>
                    <a:prstGeom prst="rect">
                      <a:avLst/>
                    </a:prstGeom>
                  </pic:spPr>
                </pic:pic>
              </a:graphicData>
            </a:graphic>
          </wp:inline>
        </w:drawing>
      </w:r>
    </w:p>
    <w:p>
      <w:pPr>
        <w:pStyle w:val="7"/>
        <w:ind w:left="210" w:right="210"/>
      </w:pPr>
      <w:bookmarkStart w:id="48" w:name="_2.2.5.2.2_表单信息-附加表单（Ⅰ期合同）"/>
      <w:bookmarkEnd w:id="48"/>
      <w:r>
        <w:t xml:space="preserve">2.2.5.2.2 </w:t>
      </w:r>
      <w:r>
        <w:rPr>
          <w:rFonts w:hint="eastAsia"/>
        </w:rPr>
        <w:t>表单信息-附加表单（Ⅰ期合同）</w:t>
      </w:r>
    </w:p>
    <w:p>
      <w:pPr>
        <w:spacing w:line="276" w:lineRule="auto"/>
        <w:ind w:firstLine="210"/>
        <w:rPr>
          <w:rFonts w:cs="Times New Roman"/>
        </w:rPr>
      </w:pPr>
      <w:r>
        <w:rPr>
          <w:rFonts w:cs="Times New Roman"/>
        </w:rPr>
        <w:t>在【基本信息】表格中，可通过点击对应的“值”，修改报价日期与筛选受试者比例。</w:t>
      </w:r>
    </w:p>
    <w:p>
      <w:pPr>
        <w:spacing w:line="276" w:lineRule="auto"/>
        <w:rPr>
          <w:rFonts w:cs="Times New Roman"/>
        </w:rPr>
      </w:pPr>
      <w:r>
        <w:drawing>
          <wp:inline distT="0" distB="0" distL="0" distR="0">
            <wp:extent cx="5274310" cy="2557780"/>
            <wp:effectExtent l="0" t="0" r="2540" b="0"/>
            <wp:docPr id="35785813"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5813" name="图片 1" descr="电脑屏幕截图&#10;&#10;描述已自动生成"/>
                    <pic:cNvPicPr>
                      <a:picLocks noChangeAspect="1"/>
                    </pic:cNvPicPr>
                  </pic:nvPicPr>
                  <pic:blipFill>
                    <a:blip r:embed="rId73"/>
                    <a:stretch>
                      <a:fillRect/>
                    </a:stretch>
                  </pic:blipFill>
                  <pic:spPr>
                    <a:xfrm>
                      <a:off x="0" y="0"/>
                      <a:ext cx="5274310" cy="2557780"/>
                    </a:xfrm>
                    <a:prstGeom prst="rect">
                      <a:avLst/>
                    </a:prstGeom>
                  </pic:spPr>
                </pic:pic>
              </a:graphicData>
            </a:graphic>
          </wp:inline>
        </w:drawing>
      </w:r>
    </w:p>
    <w:p>
      <w:pPr>
        <w:spacing w:line="276" w:lineRule="auto"/>
        <w:rPr>
          <w:rFonts w:cs="Times New Roman"/>
        </w:rPr>
      </w:pPr>
      <w:r>
        <w:rPr>
          <w:rFonts w:cs="Times New Roman"/>
        </w:rPr>
        <w:tab/>
      </w:r>
      <w:r>
        <w:rPr>
          <w:rFonts w:hint="eastAsia" w:cs="宋体"/>
        </w:rPr>
        <w:t>③</w:t>
      </w:r>
      <w:r>
        <w:rPr>
          <w:rFonts w:cs="Times New Roman"/>
        </w:rPr>
        <w:t xml:space="preserve"> 在【实验室检查及临床检查】、【受试者补偿费】、【住院费及餐费】、【劳务费】、【医院及其他费用】表格中，点击【新增】可增加一条空数据，选中数据后点击【删除】即可删除选中的数据。</w:t>
      </w:r>
    </w:p>
    <w:p>
      <w:pPr>
        <w:spacing w:line="276" w:lineRule="auto"/>
        <w:ind w:firstLine="420"/>
        <w:rPr>
          <w:rFonts w:cs="Times New Roman"/>
        </w:rPr>
      </w:pPr>
      <w:r>
        <w:rPr>
          <w:rFonts w:cs="Times New Roman"/>
        </w:rPr>
        <w:t>【受试者补偿费】、【住院费及餐费】、【劳务费】、【医院及其他费用】表格中，可通过下拉列表选择或手动输入费用内容，输入单价及数量后，系统即可自动计算机构管理费、税费与费用合计。</w:t>
      </w:r>
    </w:p>
    <w:p>
      <w:pPr>
        <w:spacing w:line="276" w:lineRule="auto"/>
        <w:rPr>
          <w:rFonts w:cs="Times New Roman"/>
        </w:rPr>
      </w:pPr>
      <w:r>
        <w:drawing>
          <wp:inline distT="0" distB="0" distL="0" distR="0">
            <wp:extent cx="5274310" cy="1179830"/>
            <wp:effectExtent l="0" t="0" r="2540" b="1270"/>
            <wp:docPr id="1096174933"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74933" name="图片 1" descr="图形用户界面, 文本, 应用程序, 电子邮件&#10;&#10;描述已自动生成"/>
                    <pic:cNvPicPr>
                      <a:picLocks noChangeAspect="1"/>
                    </pic:cNvPicPr>
                  </pic:nvPicPr>
                  <pic:blipFill>
                    <a:blip r:embed="rId74"/>
                    <a:stretch>
                      <a:fillRect/>
                    </a:stretch>
                  </pic:blipFill>
                  <pic:spPr>
                    <a:xfrm>
                      <a:off x="0" y="0"/>
                      <a:ext cx="5274310" cy="1179830"/>
                    </a:xfrm>
                    <a:prstGeom prst="rect">
                      <a:avLst/>
                    </a:prstGeom>
                  </pic:spPr>
                </pic:pic>
              </a:graphicData>
            </a:graphic>
          </wp:inline>
        </w:drawing>
      </w:r>
    </w:p>
    <w:p>
      <w:pPr>
        <w:spacing w:line="276" w:lineRule="auto"/>
        <w:ind w:firstLine="420"/>
        <w:rPr>
          <w:rFonts w:cs="Times New Roman"/>
        </w:rPr>
      </w:pPr>
      <w:r>
        <w:rPr>
          <w:rFonts w:cs="Times New Roman"/>
        </w:rPr>
        <w:t>【实验室检查及临床检查】表格中的费用内容可模糊搜索或手动输入，在对应访视下方输入数量，再输入例数后，系统即可自动计算机构管理费、税费与费用合计。</w:t>
      </w:r>
    </w:p>
    <w:p>
      <w:pPr>
        <w:spacing w:line="276" w:lineRule="auto"/>
        <w:rPr>
          <w:rFonts w:cs="Times New Roman"/>
        </w:rPr>
      </w:pPr>
      <w:r>
        <w:drawing>
          <wp:inline distT="0" distB="0" distL="0" distR="0">
            <wp:extent cx="5274310" cy="1291590"/>
            <wp:effectExtent l="0" t="0" r="2540" b="3810"/>
            <wp:docPr id="284171405"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71405" name="图片 1" descr="图形用户界面, 文本, 应用程序&#10;&#10;描述已自动生成"/>
                    <pic:cNvPicPr>
                      <a:picLocks noChangeAspect="1"/>
                    </pic:cNvPicPr>
                  </pic:nvPicPr>
                  <pic:blipFill>
                    <a:blip r:embed="rId75"/>
                    <a:stretch>
                      <a:fillRect/>
                    </a:stretch>
                  </pic:blipFill>
                  <pic:spPr>
                    <a:xfrm>
                      <a:off x="0" y="0"/>
                      <a:ext cx="5274310" cy="1291590"/>
                    </a:xfrm>
                    <a:prstGeom prst="rect">
                      <a:avLst/>
                    </a:prstGeom>
                  </pic:spPr>
                </pic:pic>
              </a:graphicData>
            </a:graphic>
          </wp:inline>
        </w:drawing>
      </w:r>
    </w:p>
    <w:p>
      <w:pPr>
        <w:pStyle w:val="7"/>
        <w:ind w:left="210" w:right="210"/>
        <w:rPr>
          <w:rFonts w:cs="Times New Roman"/>
        </w:rPr>
      </w:pPr>
      <w:r>
        <w:t xml:space="preserve">2.2.5.2.3 </w:t>
      </w:r>
      <w:r>
        <w:rPr>
          <w:rFonts w:hint="eastAsia"/>
        </w:rPr>
        <w:t>表单信息-</w:t>
      </w:r>
      <w:r>
        <w:rPr>
          <w:rFonts w:cs="Times New Roman"/>
        </w:rPr>
        <w:t>合同编辑</w:t>
      </w:r>
    </w:p>
    <w:p>
      <w:pPr>
        <w:spacing w:line="276" w:lineRule="auto"/>
        <w:ind w:firstLine="420"/>
        <w:rPr>
          <w:rFonts w:cs="Times New Roman"/>
        </w:rPr>
      </w:pPr>
      <w:r>
        <w:rPr>
          <w:rFonts w:cs="Times New Roman"/>
        </w:rPr>
        <w:t>附加表单填写完成后，点击【下一步】即可进入合同编辑界面，点击【编辑】可打开word进行编辑；</w:t>
      </w:r>
      <w:r>
        <w:rPr>
          <w:rFonts w:hint="eastAsia" w:cs="Times New Roman"/>
        </w:rPr>
        <w:t>点击【下载】可下载word版合同文件；</w:t>
      </w:r>
      <w:r>
        <w:rPr>
          <w:rFonts w:cs="Times New Roman"/>
        </w:rPr>
        <w:t>点击【上传】可上传新的合同；点击【下载】可下载现有合同，点击【上一步】可返回上一步进行修改。</w:t>
      </w:r>
    </w:p>
    <w:p>
      <w:pPr>
        <w:spacing w:line="276" w:lineRule="auto"/>
        <w:ind w:firstLine="420"/>
        <w:rPr>
          <w:rFonts w:cs="Times New Roman"/>
        </w:rPr>
      </w:pPr>
      <w:r>
        <w:drawing>
          <wp:inline distT="0" distB="0" distL="0" distR="0">
            <wp:extent cx="5274310" cy="2564130"/>
            <wp:effectExtent l="0" t="0" r="2540" b="7620"/>
            <wp:docPr id="1089695300"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95300" name="图片 1" descr="图形用户界面, 文本, 应用程序, 电子邮件&#10;&#10;描述已自动生成"/>
                    <pic:cNvPicPr>
                      <a:picLocks noChangeAspect="1"/>
                    </pic:cNvPicPr>
                  </pic:nvPicPr>
                  <pic:blipFill>
                    <a:blip r:embed="rId76"/>
                    <a:stretch>
                      <a:fillRect/>
                    </a:stretch>
                  </pic:blipFill>
                  <pic:spPr>
                    <a:xfrm>
                      <a:off x="0" y="0"/>
                      <a:ext cx="5274310" cy="2564130"/>
                    </a:xfrm>
                    <a:prstGeom prst="rect">
                      <a:avLst/>
                    </a:prstGeom>
                  </pic:spPr>
                </pic:pic>
              </a:graphicData>
            </a:graphic>
          </wp:inline>
        </w:drawing>
      </w:r>
    </w:p>
    <w:p>
      <w:pPr>
        <w:pStyle w:val="6"/>
      </w:pPr>
      <w:r>
        <w:rPr>
          <w:rFonts w:hint="eastAsia"/>
        </w:rPr>
        <w:t>2</w:t>
      </w:r>
      <w:r>
        <w:t xml:space="preserve">.2.5.3 </w:t>
      </w:r>
      <w:r>
        <w:rPr>
          <w:rFonts w:hint="eastAsia"/>
        </w:rPr>
        <w:t>不使用机构合同模板</w:t>
      </w:r>
    </w:p>
    <w:p>
      <w:pPr>
        <w:spacing w:line="276" w:lineRule="auto"/>
        <w:ind w:firstLine="420"/>
        <w:rPr>
          <w:rFonts w:cs="Times New Roman"/>
        </w:rPr>
      </w:pPr>
      <w:r>
        <w:rPr>
          <w:rFonts w:cs="Times New Roman"/>
        </w:rPr>
        <w:t>基本信息界面填写完成</w:t>
      </w:r>
      <w:r>
        <w:rPr>
          <w:rFonts w:hint="eastAsia" w:cs="Times New Roman"/>
        </w:rPr>
        <w:t>，且不勾选【使用机构模板】，上传自定义合同模板后</w:t>
      </w:r>
      <w:r>
        <w:rPr>
          <w:rFonts w:cs="Times New Roman"/>
        </w:rPr>
        <w:t>，点击【下一步】即可进入附加表单界面，在</w:t>
      </w:r>
      <w:r>
        <w:rPr>
          <w:rFonts w:hint="eastAsia" w:cs="Times New Roman"/>
        </w:rPr>
        <w:t>附加</w:t>
      </w:r>
      <w:r>
        <w:rPr>
          <w:rFonts w:cs="Times New Roman"/>
        </w:rPr>
        <w:t>表单界面点击【上一步】即可返回基本信息界面。</w:t>
      </w:r>
    </w:p>
    <w:p>
      <w:pPr>
        <w:spacing w:line="276" w:lineRule="auto"/>
        <w:ind w:firstLine="420"/>
        <w:rPr>
          <w:rFonts w:cs="Times New Roman"/>
        </w:rPr>
      </w:pPr>
      <w:r>
        <w:drawing>
          <wp:inline distT="0" distB="0" distL="0" distR="0">
            <wp:extent cx="5274310" cy="2557780"/>
            <wp:effectExtent l="0" t="0" r="2540" b="0"/>
            <wp:docPr id="256767482"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67482" name="图片 1" descr="图形用户界面, 应用程序&#10;&#10;描述已自动生成"/>
                    <pic:cNvPicPr>
                      <a:picLocks noChangeAspect="1"/>
                    </pic:cNvPicPr>
                  </pic:nvPicPr>
                  <pic:blipFill>
                    <a:blip r:embed="rId77"/>
                    <a:stretch>
                      <a:fillRect/>
                    </a:stretch>
                  </pic:blipFill>
                  <pic:spPr>
                    <a:xfrm>
                      <a:off x="0" y="0"/>
                      <a:ext cx="5274310" cy="2557780"/>
                    </a:xfrm>
                    <a:prstGeom prst="rect">
                      <a:avLst/>
                    </a:prstGeom>
                  </pic:spPr>
                </pic:pic>
              </a:graphicData>
            </a:graphic>
          </wp:inline>
        </w:drawing>
      </w:r>
    </w:p>
    <w:p>
      <w:pPr>
        <w:pStyle w:val="7"/>
        <w:ind w:left="210" w:right="210"/>
      </w:pPr>
      <w:r>
        <w:rPr>
          <w:rFonts w:hint="eastAsia"/>
        </w:rPr>
        <w:t>2</w:t>
      </w:r>
      <w:r>
        <w:t xml:space="preserve">.2.5.3.1 </w:t>
      </w:r>
      <w:r>
        <w:rPr>
          <w:rFonts w:hint="eastAsia"/>
        </w:rPr>
        <w:t>表单信息-附加表单（非Ⅰ期合同）</w:t>
      </w:r>
    </w:p>
    <w:p>
      <w:r>
        <w:tab/>
      </w:r>
      <w:r>
        <w:rPr>
          <w:rFonts w:hint="eastAsia"/>
        </w:rPr>
        <w:t>同</w:t>
      </w:r>
      <w:r>
        <w:fldChar w:fldCharType="begin"/>
      </w:r>
      <w:r>
        <w:instrText xml:space="preserve"> HYPERLINK \l "_2.2.5.2.1_表单信息-附加表单（非Ⅰ期合同）" </w:instrText>
      </w:r>
      <w:r>
        <w:fldChar w:fldCharType="separate"/>
      </w:r>
      <w:r>
        <w:rPr>
          <w:rStyle w:val="28"/>
          <w:rFonts w:hint="eastAsia"/>
        </w:rPr>
        <w:t>2.2.5.2.1 表单信息-附加表单（非Ⅰ期合同）</w:t>
      </w:r>
      <w:r>
        <w:rPr>
          <w:rStyle w:val="28"/>
          <w:rFonts w:hint="eastAsia"/>
        </w:rPr>
        <w:fldChar w:fldCharType="end"/>
      </w:r>
      <w:r>
        <w:rPr>
          <w:rFonts w:hint="eastAsia"/>
        </w:rPr>
        <w:t>。</w:t>
      </w:r>
    </w:p>
    <w:p>
      <w:r>
        <w:drawing>
          <wp:inline distT="0" distB="0" distL="0" distR="0">
            <wp:extent cx="5274310" cy="2557780"/>
            <wp:effectExtent l="0" t="0" r="2540" b="0"/>
            <wp:docPr id="826323075" name="图片 1" descr="社交网络的手机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23075" name="图片 1" descr="社交网络的手机截图&#10;&#10;描述已自动生成"/>
                    <pic:cNvPicPr>
                      <a:picLocks noChangeAspect="1"/>
                    </pic:cNvPicPr>
                  </pic:nvPicPr>
                  <pic:blipFill>
                    <a:blip r:embed="rId78"/>
                    <a:stretch>
                      <a:fillRect/>
                    </a:stretch>
                  </pic:blipFill>
                  <pic:spPr>
                    <a:xfrm>
                      <a:off x="0" y="0"/>
                      <a:ext cx="5274310" cy="2557780"/>
                    </a:xfrm>
                    <a:prstGeom prst="rect">
                      <a:avLst/>
                    </a:prstGeom>
                  </pic:spPr>
                </pic:pic>
              </a:graphicData>
            </a:graphic>
          </wp:inline>
        </w:drawing>
      </w:r>
    </w:p>
    <w:p>
      <w:pPr>
        <w:pStyle w:val="7"/>
        <w:ind w:left="210" w:right="210"/>
      </w:pPr>
      <w:r>
        <w:t xml:space="preserve">2.2.5.3.2 </w:t>
      </w:r>
      <w:r>
        <w:rPr>
          <w:rFonts w:hint="eastAsia"/>
        </w:rPr>
        <w:t>表单信息-附加表单（Ⅰ期合同）</w:t>
      </w:r>
    </w:p>
    <w:p>
      <w:r>
        <w:tab/>
      </w:r>
      <w:r>
        <w:rPr>
          <w:rFonts w:hint="eastAsia"/>
        </w:rPr>
        <w:t>同</w:t>
      </w:r>
      <w:r>
        <w:fldChar w:fldCharType="begin"/>
      </w:r>
      <w:r>
        <w:instrText xml:space="preserve"> HYPERLINK \l "_2.2.5.2.2_表单信息-附加表单（Ⅰ期合同）" </w:instrText>
      </w:r>
      <w:r>
        <w:fldChar w:fldCharType="separate"/>
      </w:r>
      <w:r>
        <w:rPr>
          <w:rStyle w:val="28"/>
          <w:rFonts w:hint="eastAsia"/>
        </w:rPr>
        <w:t>2.2.5.2.2 表单信息-附加表单（Ⅰ期合同）</w:t>
      </w:r>
      <w:r>
        <w:rPr>
          <w:rStyle w:val="28"/>
          <w:rFonts w:hint="eastAsia"/>
        </w:rPr>
        <w:fldChar w:fldCharType="end"/>
      </w:r>
    </w:p>
    <w:p>
      <w:r>
        <w:drawing>
          <wp:inline distT="0" distB="0" distL="0" distR="0">
            <wp:extent cx="5274310" cy="2557780"/>
            <wp:effectExtent l="0" t="0" r="2540" b="0"/>
            <wp:docPr id="639515269"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15269" name="图片 1" descr="图形用户界面, 文本, 应用程序, 电子邮件&#10;&#10;描述已自动生成"/>
                    <pic:cNvPicPr>
                      <a:picLocks noChangeAspect="1"/>
                    </pic:cNvPicPr>
                  </pic:nvPicPr>
                  <pic:blipFill>
                    <a:blip r:embed="rId79"/>
                    <a:stretch>
                      <a:fillRect/>
                    </a:stretch>
                  </pic:blipFill>
                  <pic:spPr>
                    <a:xfrm>
                      <a:off x="0" y="0"/>
                      <a:ext cx="5274310" cy="2557780"/>
                    </a:xfrm>
                    <a:prstGeom prst="rect">
                      <a:avLst/>
                    </a:prstGeom>
                  </pic:spPr>
                </pic:pic>
              </a:graphicData>
            </a:graphic>
          </wp:inline>
        </w:drawing>
      </w:r>
    </w:p>
    <w:p>
      <w:pPr>
        <w:pStyle w:val="6"/>
        <w:rPr>
          <w:szCs w:val="21"/>
        </w:rPr>
      </w:pPr>
      <w:r>
        <w:rPr>
          <w:rFonts w:hint="eastAsia"/>
          <w:szCs w:val="21"/>
        </w:rPr>
        <w:t>2</w:t>
      </w:r>
      <w:r>
        <w:rPr>
          <w:szCs w:val="21"/>
        </w:rPr>
        <w:t xml:space="preserve">.2.5.4 </w:t>
      </w:r>
      <w:r>
        <w:rPr>
          <w:rFonts w:hint="eastAsia"/>
          <w:szCs w:val="21"/>
        </w:rPr>
        <w:t>启动流程</w:t>
      </w:r>
    </w:p>
    <w:p>
      <w:pPr>
        <w:widowControl/>
        <w:jc w:val="left"/>
        <w:rPr>
          <w:rFonts w:cs="宋体"/>
          <w:kern w:val="0"/>
        </w:rPr>
      </w:pPr>
      <w:r>
        <w:rPr>
          <w:rFonts w:hint="eastAsia" w:cs="宋体"/>
          <w:kern w:val="0"/>
        </w:rPr>
        <w:t>进入下一步流程</w:t>
      </w:r>
    </w:p>
    <w:p>
      <w:pPr>
        <w:pStyle w:val="6"/>
      </w:pPr>
      <w:r>
        <w:rPr>
          <w:rFonts w:hint="eastAsia"/>
        </w:rPr>
        <w:t>2</w:t>
      </w:r>
      <w:r>
        <w:t xml:space="preserve">.2.5.5 </w:t>
      </w:r>
      <w:r>
        <w:rPr>
          <w:rFonts w:hint="eastAsia"/>
        </w:rPr>
        <w:t>进度流程/提交记录</w:t>
      </w:r>
    </w:p>
    <w:p>
      <w:pPr>
        <w:ind w:firstLine="420"/>
        <w:rPr>
          <w:rFonts w:cs="宋体"/>
          <w:kern w:val="0"/>
        </w:rPr>
      </w:pPr>
      <w:r>
        <w:rPr>
          <w:rFonts w:hint="eastAsia"/>
        </w:rPr>
        <w:t>流程进度/提交记录</w:t>
      </w:r>
      <w:r>
        <w:rPr>
          <w:rFonts w:hint="eastAsia" w:cs="宋体"/>
          <w:kern w:val="0"/>
        </w:rPr>
        <w:t>同【项目立项/文件清单】中操作相同，不多做介绍。</w:t>
      </w:r>
    </w:p>
    <w:p>
      <w:pPr>
        <w:pStyle w:val="6"/>
      </w:pPr>
      <w:r>
        <w:rPr>
          <w:rFonts w:hint="eastAsia"/>
        </w:rPr>
        <w:t>2</w:t>
      </w:r>
      <w:r>
        <w:t xml:space="preserve">.2.5.6 </w:t>
      </w:r>
      <w:r>
        <w:rPr>
          <w:rFonts w:hint="eastAsia"/>
        </w:rPr>
        <w:t>合同打印</w:t>
      </w:r>
    </w:p>
    <w:p>
      <w:r>
        <w:tab/>
      </w:r>
      <w:r>
        <w:rPr>
          <w:rFonts w:hint="eastAsia"/>
        </w:rPr>
        <w:t>合同流程结束后，用户可在合同管理界面点击对应合同右侧的打印图标下载审核完成的合同文件及附表。</w:t>
      </w:r>
    </w:p>
    <w:p>
      <w:r>
        <w:drawing>
          <wp:inline distT="0" distB="0" distL="0" distR="0">
            <wp:extent cx="5274310" cy="2557780"/>
            <wp:effectExtent l="0" t="0" r="2540" b="0"/>
            <wp:docPr id="765018070"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18070" name="图片 1" descr="图形用户界面, 文本, 应用程序, 电子邮件&#10;&#10;描述已自动生成"/>
                    <pic:cNvPicPr>
                      <a:picLocks noChangeAspect="1"/>
                    </pic:cNvPicPr>
                  </pic:nvPicPr>
                  <pic:blipFill>
                    <a:blip r:embed="rId80"/>
                    <a:stretch>
                      <a:fillRect/>
                    </a:stretch>
                  </pic:blipFill>
                  <pic:spPr>
                    <a:xfrm>
                      <a:off x="0" y="0"/>
                      <a:ext cx="5274310" cy="2557780"/>
                    </a:xfrm>
                    <a:prstGeom prst="rect">
                      <a:avLst/>
                    </a:prstGeom>
                  </pic:spPr>
                </pic:pic>
              </a:graphicData>
            </a:graphic>
          </wp:inline>
        </w:drawing>
      </w:r>
    </w:p>
    <w:p>
      <w:pPr>
        <w:pStyle w:val="5"/>
      </w:pPr>
      <w:bookmarkStart w:id="49" w:name="_Toc150866411"/>
      <w:r>
        <w:rPr>
          <w:rFonts w:hint="eastAsia"/>
        </w:rPr>
        <w:t>2</w:t>
      </w:r>
      <w:r>
        <w:t xml:space="preserve">.2.6 </w:t>
      </w:r>
      <w:r>
        <w:rPr>
          <w:rFonts w:hint="eastAsia"/>
        </w:rPr>
        <w:t>项目启动</w:t>
      </w:r>
      <w:bookmarkEnd w:id="49"/>
    </w:p>
    <w:p>
      <w:pPr>
        <w:rPr>
          <w:rFonts w:cs="Times New Roman"/>
        </w:rPr>
      </w:pPr>
      <w:r>
        <w:tab/>
      </w:r>
      <w:r>
        <w:rPr>
          <w:rFonts w:hint="eastAsia"/>
        </w:rPr>
        <w:t>点击【项目启动】进入项目启动界面，</w:t>
      </w:r>
      <w:r>
        <w:rPr>
          <w:rFonts w:hint="eastAsia" w:cs="Times New Roman"/>
        </w:rPr>
        <w:t>填写“药物临床试验项目启动申请表”中信息后，即可启动项目启动流程；在【文件模板】界面，可通过点击蓝色字体下载模板文件。</w:t>
      </w:r>
    </w:p>
    <w:p>
      <w:r>
        <w:drawing>
          <wp:inline distT="0" distB="0" distL="0" distR="0">
            <wp:extent cx="5274310" cy="2557780"/>
            <wp:effectExtent l="0" t="0" r="2540" b="0"/>
            <wp:docPr id="1145784616"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84616" name="图片 1" descr="图形用户界面, 文本, 应用程序, 电子邮件&#10;&#10;描述已自动生成"/>
                    <pic:cNvPicPr>
                      <a:picLocks noChangeAspect="1"/>
                    </pic:cNvPicPr>
                  </pic:nvPicPr>
                  <pic:blipFill>
                    <a:blip r:embed="rId81"/>
                    <a:stretch>
                      <a:fillRect/>
                    </a:stretch>
                  </pic:blipFill>
                  <pic:spPr>
                    <a:xfrm>
                      <a:off x="0" y="0"/>
                      <a:ext cx="5274310" cy="2557780"/>
                    </a:xfrm>
                    <a:prstGeom prst="rect">
                      <a:avLst/>
                    </a:prstGeom>
                  </pic:spPr>
                </pic:pic>
              </a:graphicData>
            </a:graphic>
          </wp:inline>
        </w:drawing>
      </w:r>
    </w:p>
    <w:p>
      <w:r>
        <w:drawing>
          <wp:inline distT="0" distB="0" distL="0" distR="0">
            <wp:extent cx="5274310" cy="1325880"/>
            <wp:effectExtent l="0" t="0" r="2540" b="7620"/>
            <wp:docPr id="386671237"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71237" name="图片 1" descr="图片包含 图形用户界面&#10;&#10;描述已自动生成"/>
                    <pic:cNvPicPr>
                      <a:picLocks noChangeAspect="1"/>
                    </pic:cNvPicPr>
                  </pic:nvPicPr>
                  <pic:blipFill>
                    <a:blip r:embed="rId82"/>
                    <a:stretch>
                      <a:fillRect/>
                    </a:stretch>
                  </pic:blipFill>
                  <pic:spPr>
                    <a:xfrm>
                      <a:off x="0" y="0"/>
                      <a:ext cx="5274310" cy="1325880"/>
                    </a:xfrm>
                    <a:prstGeom prst="rect">
                      <a:avLst/>
                    </a:prstGeom>
                  </pic:spPr>
                </pic:pic>
              </a:graphicData>
            </a:graphic>
          </wp:inline>
        </w:drawing>
      </w:r>
    </w:p>
    <w:p>
      <w:pPr>
        <w:ind w:firstLine="420"/>
        <w:rPr>
          <w:rFonts w:cs="Times New Roman"/>
        </w:rPr>
      </w:pPr>
      <w:r>
        <w:rPr>
          <w:rFonts w:hint="eastAsia"/>
        </w:rPr>
        <w:t>流程结束后，项目创建者</w:t>
      </w:r>
      <w:r>
        <w:rPr>
          <w:rFonts w:cs="Times New Roman"/>
        </w:rPr>
        <w:t>需点击【我的项目】-【</w:t>
      </w:r>
      <w:r>
        <w:rPr>
          <w:rFonts w:cs="Times New Roman"/>
        </w:rPr>
        <w:drawing>
          <wp:inline distT="0" distB="0" distL="0" distR="0">
            <wp:extent cx="235585" cy="165735"/>
            <wp:effectExtent l="0" t="0" r="0" b="5715"/>
            <wp:docPr id="1147576619" name="图片 114757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76619" name="图片 1147576619"/>
                    <pic:cNvPicPr>
                      <a:picLocks noChangeAspect="1"/>
                    </pic:cNvPicPr>
                  </pic:nvPicPr>
                  <pic:blipFill>
                    <a:blip r:embed="rId83"/>
                    <a:srcRect b="19328"/>
                    <a:stretch>
                      <a:fillRect/>
                    </a:stretch>
                  </pic:blipFill>
                  <pic:spPr>
                    <a:xfrm>
                      <a:off x="0" y="0"/>
                      <a:ext cx="241079" cy="169550"/>
                    </a:xfrm>
                    <a:prstGeom prst="rect">
                      <a:avLst/>
                    </a:prstGeom>
                    <a:ln>
                      <a:noFill/>
                    </a:ln>
                  </pic:spPr>
                </pic:pic>
              </a:graphicData>
            </a:graphic>
          </wp:inline>
        </w:drawing>
      </w:r>
      <w:r>
        <w:rPr>
          <w:rFonts w:cs="Times New Roman"/>
        </w:rPr>
        <w:t>】-【</w:t>
      </w:r>
      <w:r>
        <w:rPr>
          <w:rFonts w:hint="eastAsia" w:cs="Times New Roman"/>
        </w:rPr>
        <w:t>项目启动</w:t>
      </w:r>
      <w:r>
        <w:rPr>
          <w:rFonts w:cs="Times New Roman"/>
        </w:rPr>
        <w:t>】</w:t>
      </w:r>
      <w:r>
        <w:rPr>
          <w:rFonts w:hint="eastAsia" w:cs="Times New Roman"/>
        </w:rPr>
        <w:t>-【启动文件上传】，填写实际启动日期；上传已签字的授权分工表、项目培训记录与启动会签到表。</w:t>
      </w:r>
    </w:p>
    <w:p>
      <w:r>
        <w:drawing>
          <wp:inline distT="0" distB="0" distL="0" distR="0">
            <wp:extent cx="5274310" cy="2664460"/>
            <wp:effectExtent l="0" t="0" r="2540" b="2540"/>
            <wp:docPr id="3290250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2507" name="图片 1" descr="图形用户界面, 应用程序&#10;&#10;描述已自动生成"/>
                    <pic:cNvPicPr>
                      <a:picLocks noChangeAspect="1"/>
                    </pic:cNvPicPr>
                  </pic:nvPicPr>
                  <pic:blipFill>
                    <a:blip r:embed="rId84"/>
                    <a:stretch>
                      <a:fillRect/>
                    </a:stretch>
                  </pic:blipFill>
                  <pic:spPr>
                    <a:xfrm>
                      <a:off x="0" y="0"/>
                      <a:ext cx="5274310" cy="2664460"/>
                    </a:xfrm>
                    <a:prstGeom prst="rect">
                      <a:avLst/>
                    </a:prstGeom>
                  </pic:spPr>
                </pic:pic>
              </a:graphicData>
            </a:graphic>
          </wp:inline>
        </w:drawing>
      </w:r>
    </w:p>
    <w:p>
      <w:pPr>
        <w:pStyle w:val="5"/>
      </w:pPr>
      <w:r>
        <w:rPr>
          <w:rFonts w:hint="eastAsia"/>
        </w:rPr>
        <w:t>2</w:t>
      </w:r>
      <w:r>
        <w:t xml:space="preserve">.2.7 </w:t>
      </w:r>
      <w:r>
        <w:rPr>
          <w:rFonts w:hint="eastAsia"/>
        </w:rPr>
        <w:t>项目文件</w:t>
      </w:r>
    </w:p>
    <w:p>
      <w:pPr>
        <w:ind w:firstLine="420"/>
      </w:pPr>
      <w:r>
        <w:rPr>
          <w:rFonts w:hint="eastAsia"/>
        </w:rPr>
        <w:t>点击【项目文件】可查看此项目文件、伦理文件、合同文件、启动文件。</w:t>
      </w:r>
    </w:p>
    <w:p>
      <w:r>
        <w:drawing>
          <wp:inline distT="0" distB="0" distL="0" distR="0">
            <wp:extent cx="5274310" cy="2664460"/>
            <wp:effectExtent l="0" t="0" r="2540" b="2540"/>
            <wp:docPr id="176518677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86774" name="图片 1" descr="图形用户界面, 应用程序&#10;&#10;描述已自动生成"/>
                    <pic:cNvPicPr>
                      <a:picLocks noChangeAspect="1"/>
                    </pic:cNvPicPr>
                  </pic:nvPicPr>
                  <pic:blipFill>
                    <a:blip r:embed="rId85"/>
                    <a:stretch>
                      <a:fillRect/>
                    </a:stretch>
                  </pic:blipFill>
                  <pic:spPr>
                    <a:xfrm>
                      <a:off x="0" y="0"/>
                      <a:ext cx="5274310" cy="2664460"/>
                    </a:xfrm>
                    <a:prstGeom prst="rect">
                      <a:avLst/>
                    </a:prstGeom>
                  </pic:spPr>
                </pic:pic>
              </a:graphicData>
            </a:graphic>
          </wp:inline>
        </w:drawing>
      </w:r>
    </w:p>
    <w:p>
      <w:r>
        <w:tab/>
      </w:r>
      <w:r>
        <w:rPr>
          <w:rFonts w:hint="eastAsia"/>
        </w:rPr>
        <w:t>页面上方搜索框可搜索文件名称，输入关键字后，点击【搜索】开始查找；点击【重置】将页面重置为未搜索状态。</w:t>
      </w:r>
    </w:p>
    <w:p>
      <w:pPr>
        <w:ind w:firstLine="420"/>
        <w:rPr>
          <w:rFonts w:hint="eastAsia"/>
        </w:rPr>
      </w:pPr>
      <w:r>
        <w:rPr>
          <w:rFonts w:hint="eastAsia"/>
        </w:rPr>
        <w:t>点击选择文件分类后，可查看此文件分类下全部文件。</w:t>
      </w:r>
    </w:p>
    <w:p>
      <w:pPr>
        <w:rPr>
          <w:rFonts w:hint="eastAsia"/>
        </w:rPr>
      </w:pPr>
      <w:r>
        <w:tab/>
      </w:r>
      <w:r>
        <w:rPr>
          <w:rFonts w:hint="eastAsia"/>
        </w:rPr>
        <w:t>选中文件后点击【批量下载】可下载或选中的文件；点击对应文件右侧</w:t>
      </w:r>
      <w:r>
        <w:drawing>
          <wp:inline distT="0" distB="0" distL="0" distR="0">
            <wp:extent cx="208915" cy="170815"/>
            <wp:effectExtent l="0" t="0" r="635" b="635"/>
            <wp:docPr id="503732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2412" name="图片 1"/>
                    <pic:cNvPicPr>
                      <a:picLocks noChangeAspect="1"/>
                    </pic:cNvPicPr>
                  </pic:nvPicPr>
                  <pic:blipFill>
                    <a:blip r:embed="rId86"/>
                    <a:stretch>
                      <a:fillRect/>
                    </a:stretch>
                  </pic:blipFill>
                  <pic:spPr>
                    <a:xfrm>
                      <a:off x="0" y="0"/>
                      <a:ext cx="209524" cy="171429"/>
                    </a:xfrm>
                    <a:prstGeom prst="rect">
                      <a:avLst/>
                    </a:prstGeom>
                  </pic:spPr>
                </pic:pic>
              </a:graphicData>
            </a:graphic>
          </wp:inline>
        </w:drawing>
      </w:r>
      <w:r>
        <w:rPr>
          <w:rFonts w:hint="eastAsia"/>
        </w:rPr>
        <w:t>可预览此文件；点击对应文件右侧</w:t>
      </w:r>
      <w:r>
        <w:drawing>
          <wp:inline distT="0" distB="0" distL="0" distR="0">
            <wp:extent cx="180340" cy="189865"/>
            <wp:effectExtent l="0" t="0" r="0" b="635"/>
            <wp:docPr id="9237237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23785" name="图片 1"/>
                    <pic:cNvPicPr>
                      <a:picLocks noChangeAspect="1"/>
                    </pic:cNvPicPr>
                  </pic:nvPicPr>
                  <pic:blipFill>
                    <a:blip r:embed="rId87"/>
                    <a:stretch>
                      <a:fillRect/>
                    </a:stretch>
                  </pic:blipFill>
                  <pic:spPr>
                    <a:xfrm>
                      <a:off x="0" y="0"/>
                      <a:ext cx="180952" cy="190476"/>
                    </a:xfrm>
                    <a:prstGeom prst="rect">
                      <a:avLst/>
                    </a:prstGeom>
                  </pic:spPr>
                </pic:pic>
              </a:graphicData>
            </a:graphic>
          </wp:inline>
        </w:drawing>
      </w:r>
      <w:r>
        <w:rPr>
          <w:rFonts w:hint="eastAsia"/>
        </w:rPr>
        <w:t>可下载此文件。</w:t>
      </w:r>
    </w:p>
    <w:p>
      <w:pPr>
        <w:pStyle w:val="3"/>
      </w:pPr>
      <w:bookmarkStart w:id="50" w:name="_Toc140067026"/>
      <w:bookmarkStart w:id="51" w:name="_Toc140132547"/>
      <w:bookmarkStart w:id="52" w:name="_Toc150866412"/>
      <w:bookmarkStart w:id="53" w:name="_Toc140134219"/>
      <w:r>
        <w:rPr>
          <w:rFonts w:hint="eastAsia"/>
        </w:rPr>
        <w:t>3</w:t>
      </w:r>
      <w:r>
        <w:t>.</w:t>
      </w:r>
      <w:r>
        <w:rPr>
          <w:rFonts w:hint="eastAsia"/>
        </w:rPr>
        <w:t>我的任务</w:t>
      </w:r>
      <w:bookmarkEnd w:id="50"/>
      <w:bookmarkEnd w:id="51"/>
      <w:bookmarkEnd w:id="52"/>
      <w:bookmarkEnd w:id="53"/>
    </w:p>
    <w:p>
      <w:pPr>
        <w:pStyle w:val="4"/>
      </w:pPr>
      <w:bookmarkStart w:id="54" w:name="_Toc140067027"/>
      <w:bookmarkStart w:id="55" w:name="_Toc150866413"/>
      <w:bookmarkStart w:id="56" w:name="_Toc140132548"/>
      <w:bookmarkStart w:id="57" w:name="_Toc140134220"/>
      <w:r>
        <w:t>3.1 我的待办</w:t>
      </w:r>
      <w:bookmarkEnd w:id="54"/>
      <w:bookmarkEnd w:id="55"/>
      <w:bookmarkEnd w:id="56"/>
      <w:bookmarkEnd w:id="57"/>
    </w:p>
    <w:p>
      <w:pPr>
        <w:spacing w:line="276" w:lineRule="auto"/>
        <w:ind w:firstLine="420" w:firstLineChars="200"/>
        <w:rPr>
          <w:rFonts w:cs="Times New Roman"/>
        </w:rPr>
      </w:pPr>
      <w:r>
        <w:rPr>
          <w:rFonts w:cs="Times New Roman"/>
        </w:rPr>
        <w:t>显示当前账号需要办理的所有项目。点击【办理图标】可进入办理界面</w:t>
      </w:r>
    </w:p>
    <w:p>
      <w:pPr>
        <w:spacing w:line="276" w:lineRule="auto"/>
        <w:ind w:firstLine="420" w:firstLineChars="200"/>
        <w:rPr>
          <w:rFonts w:cs="Times New Roman"/>
        </w:rPr>
      </w:pPr>
      <w:r>
        <w:rPr>
          <w:rFonts w:cs="Times New Roman"/>
        </w:rPr>
        <w:t>点击搜索框出现下拉选框，在下拉选框中选择待查询的任务名或流程。</w:t>
      </w:r>
    </w:p>
    <w:p>
      <w:pPr>
        <w:spacing w:line="276" w:lineRule="auto"/>
        <w:ind w:firstLine="420" w:firstLineChars="200"/>
        <w:rPr>
          <w:rFonts w:cs="Times New Roman"/>
        </w:rPr>
      </w:pPr>
      <w:r>
        <w:rPr>
          <w:rFonts w:cs="Times New Roman"/>
        </w:rPr>
        <w:t>点击【重置】搜索框内容清空，显示全部任务。</w:t>
      </w:r>
    </w:p>
    <w:p>
      <w:pPr>
        <w:spacing w:line="276" w:lineRule="auto"/>
        <w:ind w:left="210" w:leftChars="100"/>
        <w:rPr>
          <w:rFonts w:cs="Times New Roman"/>
        </w:rPr>
      </w:pPr>
      <w:r>
        <w:drawing>
          <wp:inline distT="0" distB="0" distL="0" distR="0">
            <wp:extent cx="5274310" cy="1443355"/>
            <wp:effectExtent l="0" t="0" r="2540" b="4445"/>
            <wp:docPr id="1260563303"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63303" name="图片 1" descr="图形用户界面, 应用程序, Teams&#10;&#10;描述已自动生成"/>
                    <pic:cNvPicPr>
                      <a:picLocks noChangeAspect="1"/>
                    </pic:cNvPicPr>
                  </pic:nvPicPr>
                  <pic:blipFill>
                    <a:blip r:embed="rId88"/>
                    <a:stretch>
                      <a:fillRect/>
                    </a:stretch>
                  </pic:blipFill>
                  <pic:spPr>
                    <a:xfrm>
                      <a:off x="0" y="0"/>
                      <a:ext cx="5274310" cy="1443355"/>
                    </a:xfrm>
                    <a:prstGeom prst="rect">
                      <a:avLst/>
                    </a:prstGeom>
                  </pic:spPr>
                </pic:pic>
              </a:graphicData>
            </a:graphic>
          </wp:inline>
        </w:drawing>
      </w:r>
    </w:p>
    <w:p>
      <w:pPr>
        <w:pStyle w:val="4"/>
      </w:pPr>
      <w:bookmarkStart w:id="58" w:name="_Toc140132549"/>
      <w:bookmarkStart w:id="59" w:name="_Toc140067028"/>
      <w:bookmarkStart w:id="60" w:name="_Toc140134221"/>
      <w:bookmarkStart w:id="61" w:name="_Toc150866414"/>
      <w:r>
        <w:t>3.2 我的发起</w:t>
      </w:r>
      <w:bookmarkEnd w:id="58"/>
      <w:bookmarkEnd w:id="59"/>
      <w:bookmarkEnd w:id="60"/>
      <w:bookmarkEnd w:id="61"/>
    </w:p>
    <w:p>
      <w:pPr>
        <w:spacing w:line="276" w:lineRule="auto"/>
        <w:ind w:firstLine="420" w:firstLineChars="200"/>
        <w:rPr>
          <w:rFonts w:cs="Times New Roman"/>
        </w:rPr>
      </w:pPr>
      <w:r>
        <w:rPr>
          <w:rFonts w:cs="Times New Roman"/>
        </w:rPr>
        <w:t>显示所有由当前账号发起的</w:t>
      </w:r>
      <w:r>
        <w:rPr>
          <w:rFonts w:hint="eastAsia" w:cs="Times New Roman"/>
        </w:rPr>
        <w:t>流程</w:t>
      </w:r>
    </w:p>
    <w:p>
      <w:pPr>
        <w:spacing w:line="276" w:lineRule="auto"/>
        <w:ind w:firstLine="420" w:firstLineChars="200"/>
        <w:rPr>
          <w:rFonts w:cs="Times New Roman"/>
        </w:rPr>
      </w:pPr>
      <w:r>
        <w:rPr>
          <w:rFonts w:cs="Times New Roman"/>
        </w:rPr>
        <w:t>点击搜索框出现下拉选框，在下拉选框中选择待查询的任务名或流程。</w:t>
      </w:r>
    </w:p>
    <w:p>
      <w:pPr>
        <w:spacing w:line="276" w:lineRule="auto"/>
        <w:ind w:firstLine="420" w:firstLineChars="200"/>
        <w:rPr>
          <w:rFonts w:cs="Times New Roman"/>
        </w:rPr>
      </w:pPr>
      <w:r>
        <w:rPr>
          <w:rFonts w:cs="Times New Roman"/>
        </w:rPr>
        <w:t>点击【重置】搜索框内容清空，显示全部任务。</w:t>
      </w:r>
    </w:p>
    <w:p>
      <w:pPr>
        <w:spacing w:line="276" w:lineRule="auto"/>
        <w:ind w:left="210" w:leftChars="100"/>
        <w:rPr>
          <w:rFonts w:cs="Times New Roman"/>
        </w:rPr>
      </w:pPr>
      <w:r>
        <w:drawing>
          <wp:inline distT="0" distB="0" distL="0" distR="0">
            <wp:extent cx="5274310" cy="2588260"/>
            <wp:effectExtent l="0" t="0" r="2540" b="2540"/>
            <wp:docPr id="526962517" name="图片 1" descr="图形用户界面,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62517" name="图片 1" descr="图形用户界面, 表格&#10;&#10;描述已自动生成"/>
                    <pic:cNvPicPr>
                      <a:picLocks noChangeAspect="1"/>
                    </pic:cNvPicPr>
                  </pic:nvPicPr>
                  <pic:blipFill>
                    <a:blip r:embed="rId89"/>
                    <a:stretch>
                      <a:fillRect/>
                    </a:stretch>
                  </pic:blipFill>
                  <pic:spPr>
                    <a:xfrm>
                      <a:off x="0" y="0"/>
                      <a:ext cx="5274310" cy="2588260"/>
                    </a:xfrm>
                    <a:prstGeom prst="rect">
                      <a:avLst/>
                    </a:prstGeom>
                  </pic:spPr>
                </pic:pic>
              </a:graphicData>
            </a:graphic>
          </wp:inline>
        </w:drawing>
      </w:r>
    </w:p>
    <w:p>
      <w:pPr>
        <w:spacing w:line="276" w:lineRule="auto"/>
        <w:ind w:firstLine="420" w:firstLineChars="200"/>
        <w:rPr>
          <w:rFonts w:cs="Times New Roman"/>
        </w:rPr>
      </w:pPr>
      <w:r>
        <w:rPr>
          <w:rFonts w:cs="Times New Roman"/>
        </w:rPr>
        <w:t>点击</w:t>
      </w:r>
      <w:r>
        <w:rPr>
          <w:rFonts w:cs="Times New Roman"/>
        </w:rPr>
        <w:drawing>
          <wp:inline distT="0" distB="0" distL="0" distR="0">
            <wp:extent cx="187325" cy="187325"/>
            <wp:effectExtent l="0" t="0" r="3175" b="3175"/>
            <wp:docPr id="294942771" name="图片 29494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42771" name="图片 294942771"/>
                    <pic:cNvPicPr>
                      <a:picLocks noChangeAspect="1"/>
                    </pic:cNvPicPr>
                  </pic:nvPicPr>
                  <pic:blipFill>
                    <a:blip r:embed="rId90"/>
                    <a:stretch>
                      <a:fillRect/>
                    </a:stretch>
                  </pic:blipFill>
                  <pic:spPr>
                    <a:xfrm>
                      <a:off x="0" y="0"/>
                      <a:ext cx="189971" cy="189971"/>
                    </a:xfrm>
                    <a:prstGeom prst="rect">
                      <a:avLst/>
                    </a:prstGeom>
                  </pic:spPr>
                </pic:pic>
              </a:graphicData>
            </a:graphic>
          </wp:inline>
        </w:drawing>
      </w:r>
      <w:r>
        <w:rPr>
          <w:rFonts w:cs="Times New Roman"/>
        </w:rPr>
        <w:t>可以查看由本账号发起的流程。点击</w:t>
      </w:r>
      <w:r>
        <w:rPr>
          <w:rFonts w:cs="Times New Roman"/>
        </w:rPr>
        <w:drawing>
          <wp:inline distT="0" distB="0" distL="0" distR="0">
            <wp:extent cx="167005" cy="158115"/>
            <wp:effectExtent l="0" t="0" r="4445" b="0"/>
            <wp:docPr id="267027603" name="图片 26702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27603" name="图片 267027603"/>
                    <pic:cNvPicPr>
                      <a:picLocks noChangeAspect="1"/>
                    </pic:cNvPicPr>
                  </pic:nvPicPr>
                  <pic:blipFill>
                    <a:blip r:embed="rId91"/>
                    <a:stretch>
                      <a:fillRect/>
                    </a:stretch>
                  </pic:blipFill>
                  <pic:spPr>
                    <a:xfrm>
                      <a:off x="0" y="0"/>
                      <a:ext cx="169536" cy="160613"/>
                    </a:xfrm>
                    <a:prstGeom prst="rect">
                      <a:avLst/>
                    </a:prstGeom>
                  </pic:spPr>
                </pic:pic>
              </a:graphicData>
            </a:graphic>
          </wp:inline>
        </w:drawing>
      </w:r>
      <w:r>
        <w:rPr>
          <w:rFonts w:cs="Times New Roman"/>
        </w:rPr>
        <w:t>撤销该流程。</w:t>
      </w:r>
    </w:p>
    <w:p>
      <w:pPr>
        <w:pStyle w:val="4"/>
      </w:pPr>
      <w:bookmarkStart w:id="62" w:name="_Toc140134222"/>
      <w:bookmarkStart w:id="63" w:name="_Toc150866415"/>
      <w:bookmarkStart w:id="64" w:name="_Toc140132550"/>
      <w:bookmarkStart w:id="65" w:name="_Toc140067029"/>
      <w:r>
        <w:t>3.3 我的经办</w:t>
      </w:r>
      <w:bookmarkEnd w:id="62"/>
      <w:bookmarkEnd w:id="63"/>
      <w:bookmarkEnd w:id="64"/>
      <w:bookmarkEnd w:id="65"/>
    </w:p>
    <w:p>
      <w:pPr>
        <w:spacing w:line="276" w:lineRule="auto"/>
        <w:ind w:firstLine="420" w:firstLineChars="200"/>
        <w:rPr>
          <w:rFonts w:cs="Times New Roman"/>
        </w:rPr>
      </w:pPr>
      <w:r>
        <w:rPr>
          <w:rFonts w:cs="Times New Roman"/>
        </w:rPr>
        <w:t>显示由当前账号处理过的所有项目及对应节点。</w:t>
      </w:r>
    </w:p>
    <w:p>
      <w:pPr>
        <w:spacing w:line="276" w:lineRule="auto"/>
        <w:ind w:firstLine="420" w:firstLineChars="200"/>
        <w:rPr>
          <w:rFonts w:cs="Times New Roman"/>
        </w:rPr>
      </w:pPr>
      <w:r>
        <w:rPr>
          <w:rFonts w:cs="Times New Roman"/>
        </w:rPr>
        <w:t>点击搜索框出现下拉选框，在下拉选框中选择待查询的任务名或流程。</w:t>
      </w:r>
    </w:p>
    <w:p>
      <w:pPr>
        <w:spacing w:line="276" w:lineRule="auto"/>
        <w:ind w:firstLine="420" w:firstLineChars="200"/>
        <w:rPr>
          <w:rFonts w:cs="Times New Roman"/>
        </w:rPr>
      </w:pPr>
      <w:r>
        <w:rPr>
          <w:rFonts w:cs="Times New Roman"/>
        </w:rPr>
        <w:t>点击【重置】搜索框内容清空，显示全部任务。</w:t>
      </w:r>
    </w:p>
    <w:p>
      <w:pPr>
        <w:spacing w:line="276" w:lineRule="auto"/>
        <w:ind w:left="210" w:leftChars="100"/>
        <w:rPr>
          <w:rFonts w:cs="Times New Roman"/>
        </w:rPr>
      </w:pPr>
      <w:r>
        <w:drawing>
          <wp:inline distT="0" distB="0" distL="0" distR="0">
            <wp:extent cx="5274310" cy="2402205"/>
            <wp:effectExtent l="0" t="0" r="2540" b="0"/>
            <wp:docPr id="1528387589"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87589" name="图片 1" descr="电脑屏幕截图&#10;&#10;描述已自动生成"/>
                    <pic:cNvPicPr>
                      <a:picLocks noChangeAspect="1"/>
                    </pic:cNvPicPr>
                  </pic:nvPicPr>
                  <pic:blipFill>
                    <a:blip r:embed="rId92"/>
                    <a:stretch>
                      <a:fillRect/>
                    </a:stretch>
                  </pic:blipFill>
                  <pic:spPr>
                    <a:xfrm>
                      <a:off x="0" y="0"/>
                      <a:ext cx="5274310" cy="2402205"/>
                    </a:xfrm>
                    <a:prstGeom prst="rect">
                      <a:avLst/>
                    </a:prstGeom>
                  </pic:spPr>
                </pic:pic>
              </a:graphicData>
            </a:graphic>
          </wp:inline>
        </w:drawing>
      </w:r>
    </w:p>
    <w:p>
      <w:pPr>
        <w:spacing w:line="276" w:lineRule="auto"/>
        <w:ind w:left="210" w:leftChars="100" w:firstLine="420" w:firstLineChars="200"/>
      </w:pPr>
      <w:r>
        <w:t>点击</w:t>
      </w:r>
      <w:r>
        <w:drawing>
          <wp:inline distT="0" distB="0" distL="0" distR="0">
            <wp:extent cx="187325" cy="187325"/>
            <wp:effectExtent l="0" t="0" r="3175" b="3175"/>
            <wp:docPr id="696451277" name="图片 69645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51277" name="图片 696451277"/>
                    <pic:cNvPicPr>
                      <a:picLocks noChangeAspect="1"/>
                    </pic:cNvPicPr>
                  </pic:nvPicPr>
                  <pic:blipFill>
                    <a:blip r:embed="rId90"/>
                    <a:stretch>
                      <a:fillRect/>
                    </a:stretch>
                  </pic:blipFill>
                  <pic:spPr>
                    <a:xfrm>
                      <a:off x="0" y="0"/>
                      <a:ext cx="189971" cy="189971"/>
                    </a:xfrm>
                    <a:prstGeom prst="rect">
                      <a:avLst/>
                    </a:prstGeom>
                  </pic:spPr>
                </pic:pic>
              </a:graphicData>
            </a:graphic>
          </wp:inline>
        </w:drawing>
      </w:r>
      <w:r>
        <w:t>可以查看本账号经办的流程。点击</w:t>
      </w:r>
      <w:r>
        <w:drawing>
          <wp:inline distT="0" distB="0" distL="0" distR="0">
            <wp:extent cx="150495" cy="144145"/>
            <wp:effectExtent l="0" t="0" r="1905" b="8255"/>
            <wp:docPr id="1346225981" name="图片 134622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25981" name="图片 1346225981"/>
                    <pic:cNvPicPr>
                      <a:picLocks noChangeAspect="1"/>
                    </pic:cNvPicPr>
                  </pic:nvPicPr>
                  <pic:blipFill>
                    <a:blip r:embed="rId93"/>
                    <a:stretch>
                      <a:fillRect/>
                    </a:stretch>
                  </pic:blipFill>
                  <pic:spPr>
                    <a:xfrm>
                      <a:off x="0" y="0"/>
                      <a:ext cx="154459" cy="147439"/>
                    </a:xfrm>
                    <a:prstGeom prst="rect">
                      <a:avLst/>
                    </a:prstGeom>
                  </pic:spPr>
                </pic:pic>
              </a:graphicData>
            </a:graphic>
          </wp:inline>
        </w:drawing>
      </w:r>
      <w:r>
        <w:t>可将该流程撤回至【我的待办】中。</w:t>
      </w:r>
    </w:p>
    <w:bookmarkEnd w:id="0"/>
    <w:p>
      <w:pPr>
        <w:widowControl/>
        <w:jc w:val="left"/>
      </w:pPr>
    </w:p>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1919929"/>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8430015"/>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p>
    <w:pPr>
      <w:pStyle w:val="1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5NDMxNzNmMDhiMDA3N2E4YmM5N2QzOGYyMmM2MzYifQ=="/>
  </w:docVars>
  <w:rsids>
    <w:rsidRoot w:val="002664FA"/>
    <w:rsid w:val="0002227E"/>
    <w:rsid w:val="000228C2"/>
    <w:rsid w:val="00022E4B"/>
    <w:rsid w:val="00044A9E"/>
    <w:rsid w:val="0006110B"/>
    <w:rsid w:val="00061E77"/>
    <w:rsid w:val="000676F1"/>
    <w:rsid w:val="00092C85"/>
    <w:rsid w:val="0009327B"/>
    <w:rsid w:val="000A410B"/>
    <w:rsid w:val="000B770D"/>
    <w:rsid w:val="000D225F"/>
    <w:rsid w:val="000F6B73"/>
    <w:rsid w:val="00120009"/>
    <w:rsid w:val="00137807"/>
    <w:rsid w:val="00141D18"/>
    <w:rsid w:val="00142AF9"/>
    <w:rsid w:val="00163E42"/>
    <w:rsid w:val="00175B42"/>
    <w:rsid w:val="00190F44"/>
    <w:rsid w:val="001A0A2E"/>
    <w:rsid w:val="001B7CE6"/>
    <w:rsid w:val="001C3683"/>
    <w:rsid w:val="001D7931"/>
    <w:rsid w:val="001E60F8"/>
    <w:rsid w:val="001F4619"/>
    <w:rsid w:val="001F5D39"/>
    <w:rsid w:val="001F635B"/>
    <w:rsid w:val="001F7FA5"/>
    <w:rsid w:val="002074E8"/>
    <w:rsid w:val="002121EB"/>
    <w:rsid w:val="00215DA2"/>
    <w:rsid w:val="00216F2F"/>
    <w:rsid w:val="0022396C"/>
    <w:rsid w:val="002328A1"/>
    <w:rsid w:val="0024544B"/>
    <w:rsid w:val="002508A8"/>
    <w:rsid w:val="00254137"/>
    <w:rsid w:val="00255184"/>
    <w:rsid w:val="0025572B"/>
    <w:rsid w:val="00262142"/>
    <w:rsid w:val="002664FA"/>
    <w:rsid w:val="0027317B"/>
    <w:rsid w:val="0028243C"/>
    <w:rsid w:val="002A14AD"/>
    <w:rsid w:val="002B4660"/>
    <w:rsid w:val="002D5CD8"/>
    <w:rsid w:val="002E4A2C"/>
    <w:rsid w:val="002F0CA8"/>
    <w:rsid w:val="002F2C0A"/>
    <w:rsid w:val="00316F9D"/>
    <w:rsid w:val="003224C3"/>
    <w:rsid w:val="00335BA8"/>
    <w:rsid w:val="00343146"/>
    <w:rsid w:val="003470B8"/>
    <w:rsid w:val="00350E6E"/>
    <w:rsid w:val="00351C72"/>
    <w:rsid w:val="00355DD5"/>
    <w:rsid w:val="00363223"/>
    <w:rsid w:val="00363B40"/>
    <w:rsid w:val="00367F12"/>
    <w:rsid w:val="00371F7C"/>
    <w:rsid w:val="003878E8"/>
    <w:rsid w:val="003914EF"/>
    <w:rsid w:val="00393D5A"/>
    <w:rsid w:val="003B1D32"/>
    <w:rsid w:val="003C3DF3"/>
    <w:rsid w:val="003D5D84"/>
    <w:rsid w:val="003E5E45"/>
    <w:rsid w:val="003F5CE4"/>
    <w:rsid w:val="004000D1"/>
    <w:rsid w:val="00411B2C"/>
    <w:rsid w:val="00411B94"/>
    <w:rsid w:val="00412AFB"/>
    <w:rsid w:val="0041529F"/>
    <w:rsid w:val="004204D7"/>
    <w:rsid w:val="00463458"/>
    <w:rsid w:val="00476929"/>
    <w:rsid w:val="00494A6A"/>
    <w:rsid w:val="00497DBD"/>
    <w:rsid w:val="004B08A3"/>
    <w:rsid w:val="004B26B3"/>
    <w:rsid w:val="004B44F6"/>
    <w:rsid w:val="004E4BBE"/>
    <w:rsid w:val="00544A4A"/>
    <w:rsid w:val="00555389"/>
    <w:rsid w:val="00576A4E"/>
    <w:rsid w:val="0058186A"/>
    <w:rsid w:val="00592819"/>
    <w:rsid w:val="00593DB0"/>
    <w:rsid w:val="005961D0"/>
    <w:rsid w:val="005A1A69"/>
    <w:rsid w:val="005B77A5"/>
    <w:rsid w:val="005B7871"/>
    <w:rsid w:val="005D5AC5"/>
    <w:rsid w:val="005E0054"/>
    <w:rsid w:val="005E55B1"/>
    <w:rsid w:val="005F0F68"/>
    <w:rsid w:val="00603639"/>
    <w:rsid w:val="00610491"/>
    <w:rsid w:val="006258B3"/>
    <w:rsid w:val="00644C91"/>
    <w:rsid w:val="00651505"/>
    <w:rsid w:val="00661731"/>
    <w:rsid w:val="006708F7"/>
    <w:rsid w:val="00671CF7"/>
    <w:rsid w:val="00683614"/>
    <w:rsid w:val="006A6835"/>
    <w:rsid w:val="006B4A4C"/>
    <w:rsid w:val="006E0C63"/>
    <w:rsid w:val="007005DB"/>
    <w:rsid w:val="00704F73"/>
    <w:rsid w:val="00711E5B"/>
    <w:rsid w:val="00756845"/>
    <w:rsid w:val="0076608E"/>
    <w:rsid w:val="007856A2"/>
    <w:rsid w:val="00787F8C"/>
    <w:rsid w:val="00792E1C"/>
    <w:rsid w:val="007A0E80"/>
    <w:rsid w:val="007A4D20"/>
    <w:rsid w:val="007A6150"/>
    <w:rsid w:val="007C00C9"/>
    <w:rsid w:val="007D150F"/>
    <w:rsid w:val="007E1FDC"/>
    <w:rsid w:val="007E46FB"/>
    <w:rsid w:val="007E5DBF"/>
    <w:rsid w:val="007E6DE0"/>
    <w:rsid w:val="008006C7"/>
    <w:rsid w:val="008179F6"/>
    <w:rsid w:val="008216EE"/>
    <w:rsid w:val="00823577"/>
    <w:rsid w:val="00861BA0"/>
    <w:rsid w:val="00880C8F"/>
    <w:rsid w:val="00882687"/>
    <w:rsid w:val="00887FF2"/>
    <w:rsid w:val="00897CA3"/>
    <w:rsid w:val="008C2FF4"/>
    <w:rsid w:val="008C5594"/>
    <w:rsid w:val="008D112A"/>
    <w:rsid w:val="008F596F"/>
    <w:rsid w:val="00965818"/>
    <w:rsid w:val="00976354"/>
    <w:rsid w:val="00976A0B"/>
    <w:rsid w:val="00982FE6"/>
    <w:rsid w:val="00984C71"/>
    <w:rsid w:val="00991D13"/>
    <w:rsid w:val="009A006A"/>
    <w:rsid w:val="009C2FBD"/>
    <w:rsid w:val="009F0A0D"/>
    <w:rsid w:val="009F5F93"/>
    <w:rsid w:val="009F7675"/>
    <w:rsid w:val="00A0757B"/>
    <w:rsid w:val="00A075FD"/>
    <w:rsid w:val="00A20658"/>
    <w:rsid w:val="00A31062"/>
    <w:rsid w:val="00A555BA"/>
    <w:rsid w:val="00A65ED1"/>
    <w:rsid w:val="00A85B4C"/>
    <w:rsid w:val="00AB26DF"/>
    <w:rsid w:val="00AC19CF"/>
    <w:rsid w:val="00AD401B"/>
    <w:rsid w:val="00AE3273"/>
    <w:rsid w:val="00AE7BA2"/>
    <w:rsid w:val="00B04DEA"/>
    <w:rsid w:val="00B37AAB"/>
    <w:rsid w:val="00B450A0"/>
    <w:rsid w:val="00B63533"/>
    <w:rsid w:val="00B7279C"/>
    <w:rsid w:val="00B7359C"/>
    <w:rsid w:val="00B77819"/>
    <w:rsid w:val="00B82294"/>
    <w:rsid w:val="00B8259A"/>
    <w:rsid w:val="00B902B5"/>
    <w:rsid w:val="00B92D76"/>
    <w:rsid w:val="00B969A9"/>
    <w:rsid w:val="00BB4781"/>
    <w:rsid w:val="00BC1E30"/>
    <w:rsid w:val="00BC6E3F"/>
    <w:rsid w:val="00BE1BAC"/>
    <w:rsid w:val="00BE5318"/>
    <w:rsid w:val="00BF338E"/>
    <w:rsid w:val="00BF7828"/>
    <w:rsid w:val="00C12516"/>
    <w:rsid w:val="00C25348"/>
    <w:rsid w:val="00C379CE"/>
    <w:rsid w:val="00C4175F"/>
    <w:rsid w:val="00C441E2"/>
    <w:rsid w:val="00C53894"/>
    <w:rsid w:val="00C550CA"/>
    <w:rsid w:val="00C6242B"/>
    <w:rsid w:val="00C67B00"/>
    <w:rsid w:val="00C87600"/>
    <w:rsid w:val="00CC2847"/>
    <w:rsid w:val="00CD6230"/>
    <w:rsid w:val="00CD735E"/>
    <w:rsid w:val="00CF1B5F"/>
    <w:rsid w:val="00D015AD"/>
    <w:rsid w:val="00D02A40"/>
    <w:rsid w:val="00D111F2"/>
    <w:rsid w:val="00D34669"/>
    <w:rsid w:val="00D63418"/>
    <w:rsid w:val="00D77F07"/>
    <w:rsid w:val="00D80B8C"/>
    <w:rsid w:val="00D82053"/>
    <w:rsid w:val="00D86FD6"/>
    <w:rsid w:val="00DC7CC7"/>
    <w:rsid w:val="00DD29C4"/>
    <w:rsid w:val="00DF41BC"/>
    <w:rsid w:val="00E10788"/>
    <w:rsid w:val="00E16423"/>
    <w:rsid w:val="00E325C9"/>
    <w:rsid w:val="00E53A9C"/>
    <w:rsid w:val="00E54922"/>
    <w:rsid w:val="00E6193A"/>
    <w:rsid w:val="00E93554"/>
    <w:rsid w:val="00EA5AED"/>
    <w:rsid w:val="00EA7C10"/>
    <w:rsid w:val="00EB530C"/>
    <w:rsid w:val="00ED5BDB"/>
    <w:rsid w:val="00EE314C"/>
    <w:rsid w:val="00EE5FF5"/>
    <w:rsid w:val="00EE60EC"/>
    <w:rsid w:val="00EF1E97"/>
    <w:rsid w:val="00EF2E34"/>
    <w:rsid w:val="00F036CD"/>
    <w:rsid w:val="00F04CCD"/>
    <w:rsid w:val="00F1607B"/>
    <w:rsid w:val="00F32C6F"/>
    <w:rsid w:val="00F43B5B"/>
    <w:rsid w:val="00F709AA"/>
    <w:rsid w:val="00F76A8A"/>
    <w:rsid w:val="00F81AF4"/>
    <w:rsid w:val="00F83ADA"/>
    <w:rsid w:val="00F94BBD"/>
    <w:rsid w:val="00FA04FA"/>
    <w:rsid w:val="00FE13DA"/>
    <w:rsid w:val="00FE6BFB"/>
    <w:rsid w:val="00FF20CE"/>
    <w:rsid w:val="00FF28B9"/>
    <w:rsid w:val="02D873CE"/>
    <w:rsid w:val="09960166"/>
    <w:rsid w:val="2B3A79AD"/>
    <w:rsid w:val="3162067A"/>
    <w:rsid w:val="4AE84CE8"/>
    <w:rsid w:val="5A357F45"/>
    <w:rsid w:val="5E8D4DC0"/>
    <w:rsid w:val="67927979"/>
    <w:rsid w:val="69FB023F"/>
    <w:rsid w:val="7B814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1"/>
      <w:lang w:val="en-US" w:eastAsia="zh-CN" w:bidi="ar-SA"/>
    </w:rPr>
  </w:style>
  <w:style w:type="paragraph" w:styleId="2">
    <w:name w:val="heading 1"/>
    <w:basedOn w:val="3"/>
    <w:next w:val="1"/>
    <w:link w:val="30"/>
    <w:qFormat/>
    <w:uiPriority w:val="9"/>
    <w:pPr>
      <w:outlineLvl w:val="0"/>
    </w:pPr>
  </w:style>
  <w:style w:type="paragraph" w:styleId="3">
    <w:name w:val="heading 2"/>
    <w:basedOn w:val="4"/>
    <w:next w:val="1"/>
    <w:link w:val="31"/>
    <w:unhideWhenUsed/>
    <w:qFormat/>
    <w:uiPriority w:val="9"/>
    <w:pPr>
      <w:outlineLvl w:val="1"/>
    </w:pPr>
  </w:style>
  <w:style w:type="paragraph" w:styleId="4">
    <w:name w:val="heading 3"/>
    <w:basedOn w:val="5"/>
    <w:next w:val="1"/>
    <w:link w:val="32"/>
    <w:unhideWhenUsed/>
    <w:qFormat/>
    <w:uiPriority w:val="9"/>
    <w:pPr>
      <w:outlineLvl w:val="2"/>
    </w:pPr>
  </w:style>
  <w:style w:type="paragraph" w:styleId="5">
    <w:name w:val="heading 4"/>
    <w:basedOn w:val="1"/>
    <w:next w:val="1"/>
    <w:link w:val="37"/>
    <w:unhideWhenUsed/>
    <w:qFormat/>
    <w:uiPriority w:val="9"/>
    <w:pPr>
      <w:keepNext/>
      <w:keepLines/>
      <w:spacing w:before="280" w:after="290" w:line="376" w:lineRule="auto"/>
      <w:outlineLvl w:val="3"/>
    </w:pPr>
    <w:rPr>
      <w:rFonts w:cstheme="majorBidi"/>
      <w:b/>
      <w:bCs/>
      <w:szCs w:val="28"/>
    </w:rPr>
  </w:style>
  <w:style w:type="paragraph" w:styleId="6">
    <w:name w:val="heading 5"/>
    <w:basedOn w:val="1"/>
    <w:next w:val="1"/>
    <w:link w:val="48"/>
    <w:unhideWhenUsed/>
    <w:qFormat/>
    <w:uiPriority w:val="9"/>
    <w:pPr>
      <w:keepNext/>
      <w:keepLines/>
      <w:spacing w:before="280" w:after="290" w:line="376" w:lineRule="auto"/>
      <w:outlineLvl w:val="4"/>
    </w:pPr>
    <w:rPr>
      <w:bCs/>
      <w:szCs w:val="28"/>
    </w:rPr>
  </w:style>
  <w:style w:type="paragraph" w:styleId="7">
    <w:name w:val="heading 6"/>
    <w:basedOn w:val="1"/>
    <w:next w:val="1"/>
    <w:link w:val="50"/>
    <w:unhideWhenUsed/>
    <w:qFormat/>
    <w:uiPriority w:val="9"/>
    <w:pPr>
      <w:keepNext/>
      <w:keepLines/>
      <w:spacing w:before="240" w:after="64" w:line="320" w:lineRule="auto"/>
      <w:ind w:left="420" w:leftChars="100" w:right="100" w:rightChars="100"/>
      <w:outlineLvl w:val="5"/>
    </w:pPr>
    <w:rPr>
      <w:rFonts w:cstheme="majorBidi"/>
      <w:bCs/>
      <w:szCs w:val="24"/>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2520" w:leftChars="1200"/>
    </w:pPr>
    <w:rPr>
      <w:szCs w:val="22"/>
      <w14:ligatures w14:val="standardContextual"/>
    </w:rPr>
  </w:style>
  <w:style w:type="paragraph" w:styleId="9">
    <w:name w:val="Normal Indent"/>
    <w:basedOn w:val="1"/>
    <w:semiHidden/>
    <w:unhideWhenUsed/>
    <w:qFormat/>
    <w:uiPriority w:val="99"/>
    <w:pPr>
      <w:ind w:firstLine="420" w:firstLineChars="200"/>
    </w:pPr>
  </w:style>
  <w:style w:type="paragraph" w:styleId="10">
    <w:name w:val="annotation text"/>
    <w:basedOn w:val="1"/>
    <w:link w:val="36"/>
    <w:unhideWhenUsed/>
    <w:qFormat/>
    <w:uiPriority w:val="99"/>
    <w:pPr>
      <w:jc w:val="left"/>
    </w:pPr>
  </w:style>
  <w:style w:type="paragraph" w:styleId="11">
    <w:name w:val="toc 5"/>
    <w:basedOn w:val="1"/>
    <w:next w:val="1"/>
    <w:unhideWhenUsed/>
    <w:qFormat/>
    <w:uiPriority w:val="39"/>
    <w:pPr>
      <w:ind w:left="1680" w:leftChars="800"/>
    </w:pPr>
  </w:style>
  <w:style w:type="paragraph" w:styleId="12">
    <w:name w:val="toc 3"/>
    <w:basedOn w:val="1"/>
    <w:next w:val="1"/>
    <w:unhideWhenUsed/>
    <w:qFormat/>
    <w:uiPriority w:val="39"/>
    <w:pPr>
      <w:ind w:left="840" w:leftChars="400"/>
    </w:pPr>
  </w:style>
  <w:style w:type="paragraph" w:styleId="13">
    <w:name w:val="toc 8"/>
    <w:basedOn w:val="1"/>
    <w:next w:val="1"/>
    <w:unhideWhenUsed/>
    <w:qFormat/>
    <w:uiPriority w:val="39"/>
    <w:pPr>
      <w:ind w:left="2940" w:leftChars="1400"/>
    </w:pPr>
    <w:rPr>
      <w:szCs w:val="22"/>
      <w14:ligatures w14:val="standardContextual"/>
    </w:rPr>
  </w:style>
  <w:style w:type="paragraph" w:styleId="14">
    <w:name w:val="Date"/>
    <w:basedOn w:val="1"/>
    <w:next w:val="1"/>
    <w:link w:val="49"/>
    <w:semiHidden/>
    <w:unhideWhenUsed/>
    <w:qFormat/>
    <w:uiPriority w:val="99"/>
    <w:pPr>
      <w:ind w:left="100" w:leftChars="2500"/>
    </w:p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tabs>
        <w:tab w:val="center" w:pos="4153"/>
        <w:tab w:val="right" w:pos="8306"/>
      </w:tabs>
      <w:snapToGrid w:val="0"/>
      <w:jc w:val="center"/>
    </w:pPr>
    <w:rPr>
      <w:sz w:val="18"/>
      <w:szCs w:val="18"/>
    </w:rPr>
  </w:style>
  <w:style w:type="paragraph" w:styleId="17">
    <w:name w:val="toc 1"/>
    <w:basedOn w:val="1"/>
    <w:next w:val="1"/>
    <w:unhideWhenUsed/>
    <w:qFormat/>
    <w:uiPriority w:val="39"/>
    <w:pPr>
      <w:tabs>
        <w:tab w:val="right" w:leader="dot" w:pos="8296"/>
      </w:tabs>
      <w:jc w:val="left"/>
    </w:pPr>
    <w:rPr>
      <w:rFonts w:cs="Times New Roman"/>
      <w:color w:val="000000" w:themeColor="text1"/>
      <w:sz w:val="24"/>
      <w:szCs w:val="24"/>
      <w14:textFill>
        <w14:solidFill>
          <w14:schemeClr w14:val="tx1"/>
        </w14:solidFill>
      </w14:textFill>
    </w:rPr>
  </w:style>
  <w:style w:type="paragraph" w:styleId="18">
    <w:name w:val="toc 4"/>
    <w:basedOn w:val="1"/>
    <w:next w:val="1"/>
    <w:unhideWhenUsed/>
    <w:qFormat/>
    <w:uiPriority w:val="39"/>
    <w:pPr>
      <w:ind w:left="1260" w:leftChars="600"/>
    </w:pPr>
  </w:style>
  <w:style w:type="paragraph" w:styleId="19">
    <w:name w:val="toc 6"/>
    <w:basedOn w:val="1"/>
    <w:next w:val="1"/>
    <w:unhideWhenUsed/>
    <w:qFormat/>
    <w:uiPriority w:val="39"/>
    <w:pPr>
      <w:ind w:left="2100" w:leftChars="1000"/>
    </w:pPr>
    <w:rPr>
      <w:szCs w:val="22"/>
      <w14:ligatures w14:val="standardContextual"/>
    </w:r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ind w:left="3360" w:leftChars="1600"/>
    </w:pPr>
    <w:rPr>
      <w:szCs w:val="22"/>
      <w14:ligatures w14:val="standardContextual"/>
    </w:rPr>
  </w:style>
  <w:style w:type="paragraph" w:styleId="22">
    <w:name w:val="annotation subject"/>
    <w:basedOn w:val="10"/>
    <w:next w:val="10"/>
    <w:link w:val="38"/>
    <w:semiHidden/>
    <w:unhideWhenUsed/>
    <w:qFormat/>
    <w:uiPriority w:val="99"/>
    <w:rPr>
      <w:b/>
      <w:bCs/>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FollowedHyperlink"/>
    <w:basedOn w:val="25"/>
    <w:semiHidden/>
    <w:unhideWhenUsed/>
    <w:qFormat/>
    <w:uiPriority w:val="99"/>
    <w:rPr>
      <w:color w:val="954F72" w:themeColor="followedHyperlink"/>
      <w:u w:val="single"/>
      <w14:textFill>
        <w14:solidFill>
          <w14:schemeClr w14:val="folHlink"/>
        </w14:solidFill>
      </w14:textFill>
    </w:rPr>
  </w:style>
  <w:style w:type="character" w:styleId="28">
    <w:name w:val="Hyperlink"/>
    <w:basedOn w:val="25"/>
    <w:unhideWhenUsed/>
    <w:qFormat/>
    <w:uiPriority w:val="99"/>
    <w:rPr>
      <w:color w:val="0563C1" w:themeColor="hyperlink"/>
      <w:u w:val="single"/>
      <w14:textFill>
        <w14:solidFill>
          <w14:schemeClr w14:val="hlink"/>
        </w14:solidFill>
      </w14:textFill>
    </w:rPr>
  </w:style>
  <w:style w:type="character" w:styleId="29">
    <w:name w:val="annotation reference"/>
    <w:basedOn w:val="25"/>
    <w:semiHidden/>
    <w:unhideWhenUsed/>
    <w:qFormat/>
    <w:uiPriority w:val="99"/>
    <w:rPr>
      <w:sz w:val="21"/>
      <w:szCs w:val="21"/>
    </w:rPr>
  </w:style>
  <w:style w:type="character" w:customStyle="1" w:styleId="30">
    <w:name w:val="标题 1 字符"/>
    <w:basedOn w:val="25"/>
    <w:link w:val="2"/>
    <w:uiPriority w:val="9"/>
    <w:rPr>
      <w:rFonts w:cstheme="majorBidi"/>
      <w:b/>
      <w:bCs/>
      <w:kern w:val="2"/>
      <w:sz w:val="21"/>
      <w:szCs w:val="28"/>
    </w:rPr>
  </w:style>
  <w:style w:type="character" w:customStyle="1" w:styleId="31">
    <w:name w:val="标题 2 字符"/>
    <w:basedOn w:val="25"/>
    <w:link w:val="3"/>
    <w:qFormat/>
    <w:uiPriority w:val="9"/>
    <w:rPr>
      <w:rFonts w:cstheme="majorBidi"/>
      <w:b/>
      <w:bCs/>
      <w:kern w:val="2"/>
      <w:sz w:val="21"/>
      <w:szCs w:val="28"/>
    </w:rPr>
  </w:style>
  <w:style w:type="character" w:customStyle="1" w:styleId="32">
    <w:name w:val="标题 3 字符"/>
    <w:basedOn w:val="25"/>
    <w:link w:val="4"/>
    <w:qFormat/>
    <w:uiPriority w:val="9"/>
    <w:rPr>
      <w:rFonts w:cstheme="majorBidi"/>
      <w:b/>
      <w:bCs/>
      <w:kern w:val="2"/>
      <w:sz w:val="21"/>
      <w:szCs w:val="28"/>
    </w:rPr>
  </w:style>
  <w:style w:type="character" w:customStyle="1" w:styleId="33">
    <w:name w:val="页眉 字符"/>
    <w:basedOn w:val="25"/>
    <w:link w:val="16"/>
    <w:qFormat/>
    <w:uiPriority w:val="99"/>
    <w:rPr>
      <w:sz w:val="18"/>
      <w:szCs w:val="18"/>
    </w:rPr>
  </w:style>
  <w:style w:type="character" w:customStyle="1" w:styleId="34">
    <w:name w:val="页脚 字符"/>
    <w:basedOn w:val="25"/>
    <w:link w:val="15"/>
    <w:qFormat/>
    <w:uiPriority w:val="99"/>
    <w:rPr>
      <w:sz w:val="18"/>
      <w:szCs w:val="18"/>
    </w:rPr>
  </w:style>
  <w:style w:type="paragraph" w:styleId="35">
    <w:name w:val="List Paragraph"/>
    <w:basedOn w:val="1"/>
    <w:qFormat/>
    <w:uiPriority w:val="34"/>
    <w:pPr>
      <w:ind w:firstLine="420" w:firstLineChars="200"/>
    </w:pPr>
  </w:style>
  <w:style w:type="character" w:customStyle="1" w:styleId="36">
    <w:name w:val="批注文字 字符"/>
    <w:basedOn w:val="25"/>
    <w:link w:val="10"/>
    <w:qFormat/>
    <w:uiPriority w:val="99"/>
  </w:style>
  <w:style w:type="character" w:customStyle="1" w:styleId="37">
    <w:name w:val="标题 4 字符"/>
    <w:basedOn w:val="25"/>
    <w:link w:val="5"/>
    <w:qFormat/>
    <w:uiPriority w:val="9"/>
    <w:rPr>
      <w:rFonts w:cstheme="majorBidi"/>
      <w:b/>
      <w:bCs/>
      <w:kern w:val="2"/>
      <w:sz w:val="21"/>
      <w:szCs w:val="28"/>
    </w:rPr>
  </w:style>
  <w:style w:type="character" w:customStyle="1" w:styleId="38">
    <w:name w:val="批注主题 字符"/>
    <w:basedOn w:val="36"/>
    <w:link w:val="22"/>
    <w:semiHidden/>
    <w:qFormat/>
    <w:uiPriority w:val="99"/>
    <w:rPr>
      <w:b/>
      <w:bCs/>
    </w:rPr>
  </w:style>
  <w:style w:type="paragraph" w:customStyle="1" w:styleId="39">
    <w:name w:val="修订1"/>
    <w:hidden/>
    <w:semiHidden/>
    <w:qFormat/>
    <w:uiPriority w:val="99"/>
    <w:rPr>
      <w:rFonts w:asciiTheme="minorHAnsi" w:hAnsiTheme="minorHAnsi" w:eastAsiaTheme="minorEastAsia" w:cstheme="minorBidi"/>
      <w:kern w:val="2"/>
      <w:sz w:val="21"/>
      <w:szCs w:val="21"/>
      <w:lang w:val="en-US" w:eastAsia="zh-CN" w:bidi="ar-SA"/>
    </w:rPr>
  </w:style>
  <w:style w:type="character" w:customStyle="1" w:styleId="40">
    <w:name w:val="未处理的提及1"/>
    <w:basedOn w:val="25"/>
    <w:semiHidden/>
    <w:unhideWhenUsed/>
    <w:qFormat/>
    <w:uiPriority w:val="99"/>
    <w:rPr>
      <w:color w:val="605E5C"/>
      <w:shd w:val="clear" w:color="auto" w:fill="E1DFDD"/>
    </w:rPr>
  </w:style>
  <w:style w:type="character" w:customStyle="1" w:styleId="41">
    <w:name w:val="cf01"/>
    <w:basedOn w:val="25"/>
    <w:qFormat/>
    <w:uiPriority w:val="0"/>
    <w:rPr>
      <w:rFonts w:hint="eastAsia" w:ascii="Microsoft YaHei UI" w:hAnsi="Microsoft YaHei UI" w:eastAsia="Microsoft YaHei UI"/>
      <w:sz w:val="18"/>
      <w:szCs w:val="18"/>
    </w:rPr>
  </w:style>
  <w:style w:type="character" w:customStyle="1" w:styleId="42">
    <w:name w:val="cf11"/>
    <w:basedOn w:val="25"/>
    <w:qFormat/>
    <w:uiPriority w:val="0"/>
    <w:rPr>
      <w:rFonts w:hint="eastAsia" w:ascii="Microsoft YaHei UI" w:hAnsi="Microsoft YaHei UI" w:eastAsia="Microsoft YaHei UI"/>
      <w:color w:val="FF0000"/>
      <w:sz w:val="18"/>
      <w:szCs w:val="18"/>
    </w:rPr>
  </w:style>
  <w:style w:type="paragraph" w:customStyle="1" w:styleId="4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b w:val="0"/>
      <w:bCs w:val="0"/>
      <w:color w:val="2F5597" w:themeColor="accent1" w:themeShade="BF"/>
      <w:kern w:val="0"/>
      <w:sz w:val="32"/>
      <w:szCs w:val="32"/>
    </w:rPr>
  </w:style>
  <w:style w:type="character" w:customStyle="1" w:styleId="44">
    <w:name w:val="text-only"/>
    <w:basedOn w:val="25"/>
    <w:qFormat/>
    <w:uiPriority w:val="0"/>
  </w:style>
  <w:style w:type="paragraph" w:styleId="45">
    <w:name w:val="No Spacing"/>
    <w:link w:val="46"/>
    <w:qFormat/>
    <w:uiPriority w:val="1"/>
    <w:rPr>
      <w:rFonts w:asciiTheme="minorHAnsi" w:hAnsiTheme="minorHAnsi" w:eastAsiaTheme="minorEastAsia" w:cstheme="minorBidi"/>
      <w:sz w:val="22"/>
      <w:szCs w:val="22"/>
      <w:lang w:val="en-US" w:eastAsia="zh-CN" w:bidi="ar-SA"/>
    </w:rPr>
  </w:style>
  <w:style w:type="character" w:customStyle="1" w:styleId="46">
    <w:name w:val="无间隔 字符"/>
    <w:basedOn w:val="25"/>
    <w:link w:val="45"/>
    <w:qFormat/>
    <w:uiPriority w:val="1"/>
    <w:rPr>
      <w:kern w:val="0"/>
      <w:sz w:val="22"/>
      <w:szCs w:val="22"/>
    </w:rPr>
  </w:style>
  <w:style w:type="character" w:customStyle="1" w:styleId="47">
    <w:name w:val="block-paste-placeholder"/>
    <w:basedOn w:val="25"/>
    <w:qFormat/>
    <w:uiPriority w:val="0"/>
  </w:style>
  <w:style w:type="character" w:customStyle="1" w:styleId="48">
    <w:name w:val="标题 5 字符"/>
    <w:basedOn w:val="25"/>
    <w:link w:val="6"/>
    <w:qFormat/>
    <w:uiPriority w:val="9"/>
    <w:rPr>
      <w:rFonts w:cstheme="minorBidi"/>
      <w:bCs/>
      <w:kern w:val="2"/>
      <w:sz w:val="21"/>
      <w:szCs w:val="28"/>
    </w:rPr>
  </w:style>
  <w:style w:type="character" w:customStyle="1" w:styleId="49">
    <w:name w:val="日期 字符"/>
    <w:basedOn w:val="25"/>
    <w:link w:val="14"/>
    <w:semiHidden/>
    <w:qFormat/>
    <w:uiPriority w:val="99"/>
  </w:style>
  <w:style w:type="character" w:customStyle="1" w:styleId="50">
    <w:name w:val="标题 6 字符"/>
    <w:basedOn w:val="25"/>
    <w:link w:val="7"/>
    <w:qFormat/>
    <w:uiPriority w:val="9"/>
    <w:rPr>
      <w:rFonts w:cstheme="majorBidi"/>
      <w:bCs/>
      <w:kern w:val="2"/>
      <w:sz w:val="21"/>
      <w:szCs w:val="24"/>
    </w:rPr>
  </w:style>
  <w:style w:type="character" w:customStyle="1" w:styleId="51">
    <w:name w:val="Unresolved Mention"/>
    <w:basedOn w:val="2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customXml" Target="../customXml/item1.xml"/><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emf"/><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package" Target="embeddings/Document1.docx"/><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theme" Target="theme/theme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17882-FE50-4AF5-9B8D-0ED3A4AB0734}">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1276</Words>
  <Characters>7279</Characters>
  <Lines>60</Lines>
  <Paragraphs>17</Paragraphs>
  <TotalTime>84</TotalTime>
  <ScaleCrop>false</ScaleCrop>
  <LinksUpToDate>false</LinksUpToDate>
  <CharactersWithSpaces>8538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2023-11-08T08:10:00Z</dcterms:created>
  <dc:creator>铁博</dc:creator>
  <cp:lastModifiedBy>mxj</cp:lastModifiedBy>
  <cp:lastPrinted>2023-07-19T01:54:00Z</cp:lastPrinted>
  <dcterms:modified xsi:type="dcterms:W3CDTF">2023-11-15T03:44:30Z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7EA2CAC797A94BBC99BF3572344E810E_13</vt:lpwstr>
  </property>
</Properties>
</file>